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A59" w:rsidRPr="00F84A59" w:rsidRDefault="00F84A59" w:rsidP="00C42A6E">
      <w:pPr>
        <w:spacing w:after="120" w:line="240" w:lineRule="auto"/>
        <w:ind w:left="720" w:hanging="720"/>
        <w:jc w:val="center"/>
        <w:rPr>
          <w:rFonts w:ascii="Times New Roman" w:eastAsia="Times New Roman" w:hAnsi="Times New Roman" w:cs="Times New Roman"/>
          <w:sz w:val="24"/>
          <w:szCs w:val="24"/>
          <w:lang w:val="lv-LV" w:eastAsia="lv-LV"/>
        </w:rPr>
      </w:pPr>
      <w:r w:rsidRPr="00F84A59">
        <w:rPr>
          <w:rFonts w:ascii="Times New Roman" w:eastAsia="Times New Roman" w:hAnsi="Times New Roman" w:cs="Times New Roman"/>
          <w:b/>
          <w:sz w:val="24"/>
          <w:szCs w:val="24"/>
          <w:lang w:val="lv-LV" w:eastAsia="lv-LV"/>
        </w:rPr>
        <w:t>LĪGUMS</w:t>
      </w:r>
    </w:p>
    <w:p w:rsidR="00F84A59" w:rsidRPr="00F84A59" w:rsidRDefault="00F84A59" w:rsidP="00C42A6E">
      <w:pPr>
        <w:spacing w:after="0" w:line="240" w:lineRule="auto"/>
        <w:jc w:val="center"/>
        <w:rPr>
          <w:rFonts w:ascii="Times New Roman" w:eastAsia="Lucida Sans Unicode" w:hAnsi="Times New Roman" w:cs="Times New Roman"/>
          <w:b/>
          <w:bCs/>
          <w:sz w:val="24"/>
          <w:szCs w:val="24"/>
          <w:lang w:val="lv-LV" w:eastAsia="ar-SA"/>
        </w:rPr>
      </w:pPr>
      <w:r w:rsidRPr="00F84A59">
        <w:rPr>
          <w:rFonts w:ascii="Times New Roman" w:eastAsia="Times New Roman" w:hAnsi="Times New Roman" w:cs="Times New Roman"/>
          <w:b/>
          <w:bCs/>
          <w:sz w:val="24"/>
          <w:szCs w:val="24"/>
          <w:lang w:val="lv-LV" w:eastAsia="lv-LV"/>
        </w:rPr>
        <w:t xml:space="preserve">Par </w:t>
      </w:r>
      <w:r w:rsidRPr="00F84A59">
        <w:rPr>
          <w:rFonts w:ascii="Times New Roman" w:eastAsia="Lucida Sans Unicode" w:hAnsi="Times New Roman" w:cs="Times New Roman"/>
          <w:b/>
          <w:bCs/>
          <w:sz w:val="24"/>
          <w:szCs w:val="24"/>
          <w:lang w:val="lv-LV" w:eastAsia="ar-SA"/>
        </w:rPr>
        <w:t xml:space="preserve">veļas mazgāšanas pakalpojumu sniegšanu Daugavpils pensionāru sociālās apkalpošanas </w:t>
      </w:r>
    </w:p>
    <w:p w:rsidR="00F84A59" w:rsidRPr="00F84A59" w:rsidRDefault="00F84A59" w:rsidP="00C42A6E">
      <w:pPr>
        <w:spacing w:after="120" w:line="240" w:lineRule="auto"/>
        <w:jc w:val="center"/>
        <w:rPr>
          <w:rFonts w:ascii="Times New Roman" w:eastAsia="Lucida Sans Unicode" w:hAnsi="Times New Roman" w:cs="Times New Roman"/>
          <w:b/>
          <w:bCs/>
          <w:sz w:val="24"/>
          <w:szCs w:val="24"/>
          <w:lang w:val="lv-LV" w:eastAsia="ar-SA"/>
        </w:rPr>
      </w:pPr>
      <w:r w:rsidRPr="00F84A59">
        <w:rPr>
          <w:rFonts w:ascii="Times New Roman" w:eastAsia="Lucida Sans Unicode" w:hAnsi="Times New Roman" w:cs="Times New Roman"/>
          <w:b/>
          <w:bCs/>
          <w:sz w:val="24"/>
          <w:szCs w:val="24"/>
          <w:lang w:val="lv-LV" w:eastAsia="ar-SA"/>
        </w:rPr>
        <w:t>teritoriālajam centram 2016.gadā</w:t>
      </w:r>
    </w:p>
    <w:p w:rsidR="00F84A59" w:rsidRPr="00F84A59" w:rsidRDefault="00F84A59" w:rsidP="00C42A6E">
      <w:pPr>
        <w:spacing w:after="120" w:line="240" w:lineRule="auto"/>
        <w:jc w:val="center"/>
        <w:rPr>
          <w:rFonts w:ascii="Times New Roman" w:eastAsia="Lucida Sans Unicode" w:hAnsi="Times New Roman" w:cs="Times New Roman"/>
          <w:b/>
          <w:bCs/>
          <w:sz w:val="24"/>
          <w:szCs w:val="24"/>
          <w:lang w:val="lv-LV" w:eastAsia="ar-SA"/>
        </w:rPr>
      </w:pPr>
    </w:p>
    <w:p w:rsidR="00F84A59" w:rsidRPr="00F84A59" w:rsidRDefault="00F84A59" w:rsidP="00C42A6E">
      <w:pPr>
        <w:spacing w:after="120" w:line="240" w:lineRule="auto"/>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szCs w:val="24"/>
          <w:lang w:val="lv-LV"/>
        </w:rPr>
        <w:t xml:space="preserve">Daugavpils                                                                                         </w:t>
      </w:r>
      <w:r w:rsidRPr="00F84A59">
        <w:rPr>
          <w:rFonts w:ascii="Times New Roman" w:eastAsia="Times New Roman" w:hAnsi="Times New Roman" w:cs="Times New Roman"/>
          <w:sz w:val="24"/>
          <w:szCs w:val="24"/>
          <w:lang w:val="lv-LV"/>
        </w:rPr>
        <w:tab/>
        <w:t xml:space="preserve">         </w:t>
      </w:r>
      <w:r w:rsidR="00C42A6E">
        <w:rPr>
          <w:rFonts w:ascii="Times New Roman" w:eastAsia="Times New Roman" w:hAnsi="Times New Roman" w:cs="Times New Roman"/>
          <w:sz w:val="24"/>
          <w:szCs w:val="24"/>
          <w:lang w:val="lv-LV"/>
        </w:rPr>
        <w:t xml:space="preserve">     </w:t>
      </w:r>
      <w:r w:rsidR="00FB4C29">
        <w:rPr>
          <w:rFonts w:ascii="Times New Roman" w:eastAsia="Times New Roman" w:hAnsi="Times New Roman" w:cs="Times New Roman"/>
          <w:sz w:val="24"/>
          <w:szCs w:val="24"/>
          <w:lang w:val="lv-LV"/>
        </w:rPr>
        <w:t xml:space="preserve">      2015.gada 11.novembrī</w:t>
      </w:r>
    </w:p>
    <w:p w:rsidR="00C42A6E" w:rsidRDefault="00C42A6E" w:rsidP="00C42A6E">
      <w:pPr>
        <w:spacing w:after="120" w:line="240" w:lineRule="auto"/>
        <w:ind w:firstLine="567"/>
        <w:jc w:val="both"/>
        <w:rPr>
          <w:rFonts w:ascii="Times New Roman" w:eastAsia="Times New Roman" w:hAnsi="Times New Roman" w:cs="Times New Roman"/>
          <w:b/>
          <w:bCs/>
          <w:spacing w:val="-7"/>
          <w:sz w:val="24"/>
          <w:szCs w:val="24"/>
          <w:lang w:val="lv-LV"/>
        </w:rPr>
      </w:pPr>
    </w:p>
    <w:p w:rsidR="00C42A6E" w:rsidRDefault="00F84A59" w:rsidP="00C42A6E">
      <w:pPr>
        <w:spacing w:after="120" w:line="240" w:lineRule="auto"/>
        <w:ind w:firstLine="567"/>
        <w:jc w:val="both"/>
        <w:rPr>
          <w:rFonts w:ascii="Times New Roman" w:eastAsia="Times New Roman" w:hAnsi="Times New Roman" w:cs="Times New Roman"/>
          <w:sz w:val="24"/>
          <w:szCs w:val="24"/>
          <w:lang w:val="lv-LV" w:eastAsia="ar-SA"/>
        </w:rPr>
      </w:pPr>
      <w:r w:rsidRPr="00F84A59">
        <w:rPr>
          <w:rFonts w:ascii="Times New Roman" w:eastAsia="Times New Roman" w:hAnsi="Times New Roman" w:cs="Times New Roman"/>
          <w:b/>
          <w:bCs/>
          <w:spacing w:val="-7"/>
          <w:sz w:val="24"/>
          <w:szCs w:val="24"/>
          <w:lang w:val="lv-LV"/>
        </w:rPr>
        <w:t>Daugavpils pensionāru sociālās apkalpošanas teritoriālais centrs</w:t>
      </w:r>
      <w:r w:rsidRPr="00F84A59">
        <w:rPr>
          <w:rFonts w:ascii="Times New Roman" w:eastAsia="Times New Roman" w:hAnsi="Times New Roman" w:cs="Times New Roman"/>
          <w:sz w:val="24"/>
          <w:szCs w:val="24"/>
          <w:lang w:val="lv-LV"/>
        </w:rPr>
        <w:t xml:space="preserve">, reģistrācijas Nr.90000065913, juridiskā adrese: 18.novembra iela 354a, Daugavpils, LV-5413, turpmāk saukts Pasūtītājs, tā </w:t>
      </w:r>
      <w:r w:rsidRPr="00F84A59">
        <w:rPr>
          <w:rFonts w:ascii="Times New Roman" w:eastAsia="Times New Roman" w:hAnsi="Times New Roman" w:cs="Times New Roman"/>
          <w:b/>
          <w:sz w:val="24"/>
          <w:szCs w:val="24"/>
          <w:lang w:val="lv-LV"/>
        </w:rPr>
        <w:t xml:space="preserve">vadītāja Valentīna </w:t>
      </w:r>
      <w:proofErr w:type="spellStart"/>
      <w:r w:rsidRPr="00F84A59">
        <w:rPr>
          <w:rFonts w:ascii="Times New Roman" w:eastAsia="Times New Roman" w:hAnsi="Times New Roman" w:cs="Times New Roman"/>
          <w:b/>
          <w:sz w:val="24"/>
          <w:szCs w:val="24"/>
          <w:lang w:val="lv-LV"/>
        </w:rPr>
        <w:t>Ploņa</w:t>
      </w:r>
      <w:proofErr w:type="spellEnd"/>
      <w:r w:rsidRPr="00F84A59">
        <w:rPr>
          <w:rFonts w:ascii="Times New Roman" w:eastAsia="Times New Roman" w:hAnsi="Times New Roman" w:cs="Times New Roman"/>
          <w:b/>
          <w:sz w:val="24"/>
          <w:szCs w:val="24"/>
          <w:lang w:val="lv-LV"/>
        </w:rPr>
        <w:t xml:space="preserve"> </w:t>
      </w:r>
      <w:r w:rsidRPr="00F84A59">
        <w:rPr>
          <w:rFonts w:ascii="Times New Roman" w:eastAsia="Times New Roman" w:hAnsi="Times New Roman" w:cs="Times New Roman"/>
          <w:sz w:val="24"/>
          <w:szCs w:val="24"/>
          <w:lang w:val="lv-LV"/>
        </w:rPr>
        <w:t xml:space="preserve">personā, kurš rīkojas pamatojoties uz </w:t>
      </w:r>
      <w:r w:rsidRPr="00F84A59">
        <w:rPr>
          <w:rFonts w:ascii="Times New Roman" w:eastAsia="Times New Roman" w:hAnsi="Times New Roman" w:cs="Times New Roman"/>
          <w:sz w:val="24"/>
          <w:szCs w:val="24"/>
          <w:lang w:val="lv-LV" w:eastAsia="ru-RU"/>
        </w:rPr>
        <w:t>iestādes nolikumu</w:t>
      </w:r>
      <w:r w:rsidRPr="00F84A59">
        <w:rPr>
          <w:rFonts w:ascii="Times New Roman" w:eastAsia="Times New Roman" w:hAnsi="Times New Roman" w:cs="Times New Roman"/>
          <w:sz w:val="24"/>
          <w:szCs w:val="24"/>
          <w:lang w:val="lv-LV" w:eastAsia="ar-SA"/>
        </w:rPr>
        <w:t>, no vienas puses, un</w:t>
      </w:r>
    </w:p>
    <w:p w:rsidR="00F84A59" w:rsidRPr="00F84A59" w:rsidRDefault="00C42A6E" w:rsidP="00C42A6E">
      <w:pPr>
        <w:spacing w:after="12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 “POLIMĒRS”</w:t>
      </w:r>
      <w:r w:rsidRPr="00C42A6E">
        <w:rPr>
          <w:rFonts w:ascii="Times New Roman" w:eastAsia="Times New Roman" w:hAnsi="Times New Roman" w:cs="Times New Roman"/>
          <w:bCs/>
          <w:sz w:val="24"/>
          <w:szCs w:val="24"/>
          <w:lang w:val="lv-LV"/>
        </w:rPr>
        <w:t>,</w:t>
      </w:r>
      <w:r w:rsidR="00F84A59" w:rsidRPr="00F84A59">
        <w:rPr>
          <w:rFonts w:ascii="Times New Roman" w:eastAsia="Times New Roman" w:hAnsi="Times New Roman" w:cs="Times New Roman"/>
          <w:sz w:val="24"/>
          <w:szCs w:val="24"/>
          <w:lang w:val="lv-LV"/>
        </w:rPr>
        <w:t xml:space="preserve"> reģ</w:t>
      </w:r>
      <w:r>
        <w:rPr>
          <w:rFonts w:ascii="Times New Roman" w:eastAsia="Times New Roman" w:hAnsi="Times New Roman" w:cs="Times New Roman"/>
          <w:sz w:val="24"/>
          <w:szCs w:val="24"/>
          <w:lang w:val="lv-LV"/>
        </w:rPr>
        <w:t xml:space="preserve">istrācijas </w:t>
      </w:r>
      <w:r w:rsidR="00F84A59" w:rsidRPr="00F84A59">
        <w:rPr>
          <w:rFonts w:ascii="Times New Roman" w:eastAsia="Times New Roman" w:hAnsi="Times New Roman" w:cs="Times New Roman"/>
          <w:sz w:val="24"/>
          <w:szCs w:val="24"/>
          <w:lang w:val="lv-LV"/>
        </w:rPr>
        <w:t>Nr.</w:t>
      </w:r>
      <w:r w:rsidR="00AF2B03">
        <w:rPr>
          <w:rFonts w:ascii="Times New Roman" w:eastAsia="Times New Roman" w:hAnsi="Times New Roman" w:cs="Times New Roman"/>
          <w:sz w:val="24"/>
          <w:szCs w:val="24"/>
          <w:lang w:val="lv-LV"/>
        </w:rPr>
        <w:t>41503000677</w:t>
      </w:r>
      <w:r w:rsidR="00F84A59" w:rsidRPr="00F84A59">
        <w:rPr>
          <w:rFonts w:ascii="Times New Roman" w:eastAsia="Times New Roman" w:hAnsi="Times New Roman" w:cs="Times New Roman"/>
          <w:sz w:val="24"/>
          <w:szCs w:val="24"/>
          <w:lang w:val="lv-LV"/>
        </w:rPr>
        <w:t xml:space="preserve">, </w:t>
      </w:r>
      <w:r w:rsidR="00AF2B03" w:rsidRPr="00AF2B03">
        <w:rPr>
          <w:rFonts w:ascii="Times New Roman" w:eastAsia="Times New Roman" w:hAnsi="Times New Roman" w:cs="Times New Roman"/>
          <w:sz w:val="24"/>
          <w:szCs w:val="24"/>
          <w:lang w:val="lv-LV"/>
        </w:rPr>
        <w:t>juridiskā adrese:</w:t>
      </w:r>
      <w:r w:rsidR="00AF2B03">
        <w:rPr>
          <w:rFonts w:ascii="Times New Roman" w:eastAsia="Times New Roman" w:hAnsi="Times New Roman" w:cs="Times New Roman"/>
          <w:sz w:val="24"/>
          <w:szCs w:val="24"/>
          <w:lang w:val="lv-LV"/>
        </w:rPr>
        <w:t xml:space="preserve"> Jātnieku iela 88a, Daugavpils, LV-5410</w:t>
      </w:r>
      <w:r w:rsidR="00F84A59" w:rsidRPr="00F84A59">
        <w:rPr>
          <w:rFonts w:ascii="Times New Roman" w:eastAsia="Times New Roman" w:hAnsi="Times New Roman" w:cs="Times New Roman"/>
          <w:sz w:val="24"/>
          <w:szCs w:val="24"/>
          <w:lang w:val="lv-LV"/>
        </w:rPr>
        <w:t xml:space="preserve">, </w:t>
      </w:r>
      <w:r w:rsidR="00F84A59" w:rsidRPr="00F84A59">
        <w:rPr>
          <w:rFonts w:ascii="Times New Roman" w:eastAsia="Times New Roman" w:hAnsi="Times New Roman" w:cs="Times New Roman"/>
          <w:sz w:val="24"/>
          <w:szCs w:val="24"/>
          <w:lang w:val="lv-LV" w:eastAsia="lv-LV"/>
        </w:rPr>
        <w:t xml:space="preserve">turpmāk saukta Izpildītājs, </w:t>
      </w:r>
      <w:r w:rsidR="00F84A59" w:rsidRPr="00F84A59">
        <w:rPr>
          <w:rFonts w:ascii="Times New Roman" w:eastAsia="Times New Roman" w:hAnsi="Times New Roman" w:cs="Times New Roman"/>
          <w:sz w:val="24"/>
          <w:szCs w:val="24"/>
          <w:lang w:val="lv-LV"/>
        </w:rPr>
        <w:t xml:space="preserve">tās </w:t>
      </w:r>
      <w:r w:rsidR="00F84A59" w:rsidRPr="00F84A59">
        <w:rPr>
          <w:rFonts w:ascii="Times New Roman" w:eastAsia="Times New Roman" w:hAnsi="Times New Roman" w:cs="Times New Roman"/>
          <w:b/>
          <w:bCs/>
          <w:color w:val="000000"/>
          <w:sz w:val="24"/>
          <w:szCs w:val="24"/>
          <w:lang w:val="lv-LV"/>
        </w:rPr>
        <w:t>valdes locekļa</w:t>
      </w:r>
      <w:r w:rsidR="00F84A59" w:rsidRPr="00F84A59">
        <w:rPr>
          <w:rFonts w:ascii="Times New Roman" w:eastAsia="Times New Roman" w:hAnsi="Times New Roman" w:cs="Times New Roman"/>
          <w:color w:val="000000"/>
          <w:sz w:val="24"/>
          <w:szCs w:val="24"/>
          <w:lang w:val="lv-LV"/>
        </w:rPr>
        <w:t xml:space="preserve"> </w:t>
      </w:r>
      <w:r w:rsidR="00F84A59" w:rsidRPr="00F84A59">
        <w:rPr>
          <w:rFonts w:ascii="Times New Roman" w:eastAsia="Times New Roman" w:hAnsi="Times New Roman" w:cs="Times New Roman"/>
          <w:b/>
          <w:color w:val="000000"/>
          <w:sz w:val="24"/>
          <w:szCs w:val="24"/>
          <w:lang w:val="lv-LV"/>
        </w:rPr>
        <w:t xml:space="preserve">ar tiesībām pārstāvēt kapitālsabiedrību atsevišķi </w:t>
      </w:r>
      <w:r w:rsidR="00AF2B03" w:rsidRPr="00AF2B03">
        <w:rPr>
          <w:rFonts w:ascii="Times New Roman" w:eastAsia="Times New Roman" w:hAnsi="Times New Roman" w:cs="Times New Roman"/>
          <w:b/>
          <w:bCs/>
          <w:color w:val="000000"/>
          <w:sz w:val="24"/>
          <w:szCs w:val="24"/>
          <w:lang w:val="lv-LV"/>
        </w:rPr>
        <w:t xml:space="preserve">Konstantīna </w:t>
      </w:r>
      <w:proofErr w:type="spellStart"/>
      <w:r w:rsidR="00AF2B03" w:rsidRPr="00AF2B03">
        <w:rPr>
          <w:rFonts w:ascii="Times New Roman" w:eastAsia="Times New Roman" w:hAnsi="Times New Roman" w:cs="Times New Roman"/>
          <w:b/>
          <w:bCs/>
          <w:color w:val="000000"/>
          <w:sz w:val="24"/>
          <w:szCs w:val="24"/>
          <w:lang w:val="lv-LV"/>
        </w:rPr>
        <w:t>Girjas</w:t>
      </w:r>
      <w:proofErr w:type="spellEnd"/>
      <w:r w:rsidR="00F84A59" w:rsidRPr="00F84A59">
        <w:rPr>
          <w:rFonts w:ascii="Times New Roman" w:eastAsia="Times New Roman" w:hAnsi="Times New Roman" w:cs="Times New Roman"/>
          <w:color w:val="000000"/>
          <w:sz w:val="24"/>
          <w:szCs w:val="24"/>
          <w:lang w:val="lv-LV"/>
        </w:rPr>
        <w:t xml:space="preserve"> </w:t>
      </w:r>
      <w:r w:rsidR="00F84A59" w:rsidRPr="00F84A59">
        <w:rPr>
          <w:rFonts w:ascii="Times New Roman" w:eastAsia="Times New Roman" w:hAnsi="Times New Roman" w:cs="Times New Roman"/>
          <w:sz w:val="24"/>
          <w:szCs w:val="24"/>
          <w:lang w:val="lv-LV"/>
        </w:rPr>
        <w:t xml:space="preserve">personā, no otras puses, bet </w:t>
      </w:r>
      <w:r w:rsidR="00F84A59" w:rsidRPr="00F84A59">
        <w:rPr>
          <w:rFonts w:ascii="Times New Roman" w:eastAsia="Times New Roman" w:hAnsi="Times New Roman" w:cs="Times New Roman"/>
          <w:bCs/>
          <w:sz w:val="24"/>
          <w:szCs w:val="24"/>
          <w:lang w:val="lv-LV"/>
        </w:rPr>
        <w:t>abi</w:t>
      </w:r>
      <w:r w:rsidR="00F84A59" w:rsidRPr="00F84A59">
        <w:rPr>
          <w:rFonts w:ascii="Times New Roman" w:eastAsia="Times New Roman" w:hAnsi="Times New Roman" w:cs="Times New Roman"/>
          <w:sz w:val="24"/>
          <w:szCs w:val="24"/>
          <w:lang w:val="lv-LV"/>
        </w:rPr>
        <w:t xml:space="preserve"> kopā un katrs atsevišķi </w:t>
      </w:r>
      <w:r w:rsidR="00F84A59" w:rsidRPr="00F84A59">
        <w:rPr>
          <w:rFonts w:ascii="Times New Roman" w:eastAsia="Times New Roman" w:hAnsi="Times New Roman" w:cs="Times New Roman"/>
          <w:bCs/>
          <w:sz w:val="24"/>
          <w:szCs w:val="24"/>
          <w:lang w:val="lv-LV"/>
        </w:rPr>
        <w:t>turpmāk saukti</w:t>
      </w:r>
      <w:r w:rsidR="00063D59">
        <w:rPr>
          <w:rFonts w:ascii="Times New Roman" w:eastAsia="Times New Roman" w:hAnsi="Times New Roman" w:cs="Times New Roman"/>
          <w:sz w:val="24"/>
          <w:szCs w:val="24"/>
          <w:lang w:val="lv-LV"/>
        </w:rPr>
        <w:t xml:space="preserve"> arī</w:t>
      </w:r>
      <w:r w:rsidR="00F84A59" w:rsidRPr="00F84A59">
        <w:rPr>
          <w:rFonts w:ascii="Times New Roman" w:eastAsia="Times New Roman" w:hAnsi="Times New Roman" w:cs="Times New Roman"/>
          <w:sz w:val="24"/>
          <w:szCs w:val="24"/>
          <w:lang w:val="lv-LV"/>
        </w:rPr>
        <w:t xml:space="preserve"> </w:t>
      </w:r>
      <w:r w:rsidR="00F84A59" w:rsidRPr="00F84A59">
        <w:rPr>
          <w:rFonts w:ascii="Times New Roman" w:eastAsia="Times New Roman" w:hAnsi="Times New Roman" w:cs="Times New Roman"/>
          <w:bCs/>
          <w:sz w:val="24"/>
          <w:szCs w:val="24"/>
          <w:lang w:val="lv-LV"/>
        </w:rPr>
        <w:t>Līdzēji,</w:t>
      </w:r>
    </w:p>
    <w:p w:rsidR="00F84A59" w:rsidRPr="00F84A59" w:rsidRDefault="00F84A59" w:rsidP="00C42A6E">
      <w:pPr>
        <w:spacing w:after="120" w:line="240" w:lineRule="auto"/>
        <w:ind w:firstLine="567"/>
        <w:jc w:val="both"/>
        <w:rPr>
          <w:rFonts w:ascii="Times New Roman" w:eastAsia="Lucida Sans Unicode" w:hAnsi="Times New Roman" w:cs="Times New Roman"/>
          <w:bCs/>
          <w:sz w:val="24"/>
          <w:szCs w:val="24"/>
          <w:lang w:val="lv-LV" w:eastAsia="ar-SA"/>
        </w:rPr>
      </w:pPr>
      <w:r w:rsidRPr="00F84A59">
        <w:rPr>
          <w:rFonts w:ascii="Times New Roman" w:eastAsia="Times New Roman" w:hAnsi="Times New Roman" w:cs="Times New Roman"/>
          <w:sz w:val="24"/>
          <w:szCs w:val="24"/>
          <w:lang w:val="lv-LV"/>
        </w:rPr>
        <w:t xml:space="preserve">pamatojoties uz Daugavpils pilsētas domes </w:t>
      </w:r>
      <w:r w:rsidR="00C42A6E">
        <w:rPr>
          <w:rFonts w:ascii="Times New Roman" w:eastAsia="Times New Roman" w:hAnsi="Times New Roman" w:cs="Times New Roman"/>
          <w:sz w:val="24"/>
          <w:szCs w:val="24"/>
          <w:lang w:val="lv-LV"/>
        </w:rPr>
        <w:t>iepirkuma komisijas 2015.gada 10.novembra</w:t>
      </w:r>
      <w:r w:rsidRPr="00F84A59">
        <w:rPr>
          <w:rFonts w:ascii="Times New Roman" w:eastAsia="Times New Roman" w:hAnsi="Times New Roman" w:cs="Times New Roman"/>
          <w:sz w:val="24"/>
          <w:szCs w:val="24"/>
          <w:lang w:val="lv-LV"/>
        </w:rPr>
        <w:t xml:space="preserve"> lēmumu (iepirkumu komisijas sēdes pro</w:t>
      </w:r>
      <w:r w:rsidR="00C42A6E">
        <w:rPr>
          <w:rFonts w:ascii="Times New Roman" w:eastAsia="Times New Roman" w:hAnsi="Times New Roman" w:cs="Times New Roman"/>
          <w:sz w:val="24"/>
          <w:szCs w:val="24"/>
          <w:lang w:val="lv-LV"/>
        </w:rPr>
        <w:t>tokols Nr.4</w:t>
      </w:r>
      <w:r w:rsidRPr="00F84A59">
        <w:rPr>
          <w:rFonts w:ascii="Times New Roman" w:eastAsia="Times New Roman" w:hAnsi="Times New Roman" w:cs="Times New Roman"/>
          <w:sz w:val="24"/>
          <w:szCs w:val="24"/>
          <w:lang w:val="lv-LV"/>
        </w:rPr>
        <w:t xml:space="preserve">) iepirkumā </w:t>
      </w:r>
      <w:r w:rsidRPr="00F84A59">
        <w:rPr>
          <w:rFonts w:ascii="Times New Roman" w:eastAsia="Times New Roman" w:hAnsi="Times New Roman" w:cs="Times New Roman"/>
          <w:bCs/>
          <w:sz w:val="24"/>
          <w:szCs w:val="24"/>
          <w:lang w:val="lv-LV" w:eastAsia="ar-SA"/>
        </w:rPr>
        <w:t>“</w:t>
      </w:r>
      <w:r w:rsidRPr="00F84A59">
        <w:rPr>
          <w:rFonts w:ascii="Times New Roman" w:eastAsia="Lucida Sans Unicode" w:hAnsi="Times New Roman" w:cs="Times New Roman"/>
          <w:bCs/>
          <w:sz w:val="24"/>
          <w:szCs w:val="24"/>
          <w:lang w:val="lv-LV" w:eastAsia="ar-SA"/>
        </w:rPr>
        <w:t>Veļas mazgāšanas pakalpojumu sniegšana Daugavpils pensionāru sociālās apkalpošanas teritoriālajam centram 2016.gadā</w:t>
      </w:r>
      <w:r w:rsidRPr="00F84A59">
        <w:rPr>
          <w:rFonts w:ascii="Times New Roman" w:eastAsia="Times New Roman" w:hAnsi="Times New Roman" w:cs="Times New Roman"/>
          <w:bCs/>
          <w:sz w:val="24"/>
          <w:szCs w:val="24"/>
          <w:lang w:val="lv-LV" w:eastAsia="ar-SA"/>
        </w:rPr>
        <w:t>”</w:t>
      </w:r>
      <w:r w:rsidRPr="00F84A59">
        <w:rPr>
          <w:rFonts w:ascii="Times New Roman" w:eastAsia="Times New Roman" w:hAnsi="Times New Roman" w:cs="Times New Roman"/>
          <w:sz w:val="24"/>
          <w:szCs w:val="24"/>
          <w:lang w:val="lv-LV"/>
        </w:rPr>
        <w:t xml:space="preserve">, identifikācijas </w:t>
      </w:r>
      <w:proofErr w:type="spellStart"/>
      <w:r w:rsidRPr="00F84A59">
        <w:rPr>
          <w:rFonts w:ascii="Times New Roman" w:eastAsia="Times New Roman" w:hAnsi="Times New Roman" w:cs="Times New Roman"/>
          <w:sz w:val="24"/>
          <w:szCs w:val="24"/>
          <w:lang w:val="lv-LV"/>
        </w:rPr>
        <w:t>Nr.DPD</w:t>
      </w:r>
      <w:proofErr w:type="spellEnd"/>
      <w:r w:rsidRPr="00F84A59">
        <w:rPr>
          <w:rFonts w:ascii="Times New Roman" w:eastAsia="Times New Roman" w:hAnsi="Times New Roman" w:cs="Times New Roman"/>
          <w:sz w:val="24"/>
          <w:szCs w:val="24"/>
          <w:lang w:val="lv-LV"/>
        </w:rPr>
        <w:t xml:space="preserve"> 2015/131, noslēdza šādu Līgumu:</w:t>
      </w:r>
    </w:p>
    <w:p w:rsidR="00F84A59" w:rsidRPr="00F84A59" w:rsidRDefault="00F84A59" w:rsidP="00C42A6E">
      <w:pPr>
        <w:spacing w:after="120" w:line="240" w:lineRule="auto"/>
        <w:ind w:firstLine="567"/>
        <w:jc w:val="both"/>
        <w:rPr>
          <w:rFonts w:ascii="Times New Roman" w:eastAsia="Times New Roman" w:hAnsi="Times New Roman" w:cs="Times New Roman"/>
          <w:sz w:val="24"/>
          <w:szCs w:val="24"/>
          <w:lang w:val="lv-LV" w:eastAsia="ar-SA"/>
        </w:rPr>
      </w:pPr>
    </w:p>
    <w:p w:rsidR="00F84A59" w:rsidRPr="00F84A59" w:rsidRDefault="00F84A59" w:rsidP="00C42A6E">
      <w:pPr>
        <w:spacing w:after="120" w:line="240" w:lineRule="auto"/>
        <w:jc w:val="center"/>
        <w:rPr>
          <w:rFonts w:ascii="Times New Roman" w:eastAsia="Times New Roman" w:hAnsi="Times New Roman" w:cs="Times New Roman"/>
          <w:b/>
          <w:bCs/>
          <w:sz w:val="24"/>
          <w:szCs w:val="24"/>
          <w:lang w:val="lv-LV"/>
        </w:rPr>
      </w:pPr>
      <w:r w:rsidRPr="00F84A59">
        <w:rPr>
          <w:rFonts w:ascii="Times New Roman" w:eastAsia="Times New Roman" w:hAnsi="Times New Roman" w:cs="Times New Roman"/>
          <w:b/>
          <w:bCs/>
          <w:sz w:val="24"/>
          <w:szCs w:val="24"/>
          <w:lang w:val="lv-LV"/>
        </w:rPr>
        <w:t>1.Līguma priekšmets</w:t>
      </w:r>
    </w:p>
    <w:p w:rsidR="00F84A59" w:rsidRPr="00F84A59" w:rsidRDefault="00F84A59" w:rsidP="00C42A6E">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eastAsia="ar-SA"/>
        </w:rPr>
      </w:pPr>
      <w:r w:rsidRPr="00F84A59">
        <w:rPr>
          <w:rFonts w:ascii="Times New Roman" w:eastAsia="Times New Roman" w:hAnsi="Times New Roman" w:cs="Times New Roman"/>
          <w:color w:val="000000"/>
          <w:sz w:val="24"/>
          <w:szCs w:val="24"/>
          <w:lang w:val="lv-LV" w:eastAsia="ar-SA"/>
        </w:rPr>
        <w:t xml:space="preserve">1.1.Pasūtītājs </w:t>
      </w:r>
      <w:r w:rsidRPr="00F84A59">
        <w:rPr>
          <w:rFonts w:ascii="Times New Roman" w:eastAsia="Times New Roman" w:hAnsi="Times New Roman" w:cs="Times New Roman"/>
          <w:sz w:val="24"/>
          <w:szCs w:val="24"/>
          <w:lang w:val="lv-LV" w:eastAsia="ar-SA"/>
        </w:rPr>
        <w:t xml:space="preserve">uzdod un apmaksā, bet </w:t>
      </w:r>
      <w:r w:rsidRPr="00F84A59">
        <w:rPr>
          <w:rFonts w:ascii="Times New Roman" w:eastAsia="Times New Roman" w:hAnsi="Times New Roman" w:cs="Times New Roman"/>
          <w:sz w:val="24"/>
          <w:szCs w:val="24"/>
          <w:lang w:val="lv-LV"/>
        </w:rPr>
        <w:t>Izpildītājs</w:t>
      </w:r>
      <w:r w:rsidRPr="00F84A59">
        <w:rPr>
          <w:rFonts w:ascii="Times New Roman" w:eastAsia="Times New Roman" w:hAnsi="Times New Roman" w:cs="Times New Roman"/>
          <w:sz w:val="24"/>
          <w:szCs w:val="24"/>
          <w:lang w:val="lv-LV" w:eastAsia="ar-SA"/>
        </w:rPr>
        <w:t xml:space="preserve"> apņemas sniegt</w:t>
      </w:r>
      <w:r w:rsidRPr="00F84A59">
        <w:rPr>
          <w:rFonts w:ascii="Times New Roman" w:eastAsia="Times New Roman" w:hAnsi="Times New Roman" w:cs="Times New Roman"/>
          <w:b/>
          <w:bCs/>
          <w:sz w:val="24"/>
          <w:szCs w:val="24"/>
          <w:lang w:val="lv-LV" w:eastAsia="ar-SA"/>
        </w:rPr>
        <w:t xml:space="preserve"> </w:t>
      </w:r>
      <w:r w:rsidRPr="00F84A59">
        <w:rPr>
          <w:rFonts w:ascii="Times New Roman" w:eastAsia="Times New Roman" w:hAnsi="Times New Roman" w:cs="Times New Roman"/>
          <w:bCs/>
          <w:sz w:val="24"/>
          <w:szCs w:val="24"/>
          <w:lang w:val="lv-LV" w:eastAsia="ar-SA"/>
        </w:rPr>
        <w:t>Pasūtītājam</w:t>
      </w:r>
      <w:r w:rsidRPr="00F84A59">
        <w:rPr>
          <w:rFonts w:ascii="Times New Roman" w:eastAsia="Times New Roman" w:hAnsi="Times New Roman" w:cs="Times New Roman"/>
          <w:sz w:val="24"/>
          <w:szCs w:val="24"/>
          <w:lang w:val="lv-LV" w:eastAsia="ar-SA"/>
        </w:rPr>
        <w:t xml:space="preserve"> </w:t>
      </w:r>
      <w:r w:rsidRPr="00F84A59">
        <w:rPr>
          <w:rFonts w:ascii="Times New Roman" w:eastAsia="Times New Roman" w:hAnsi="Times New Roman" w:cs="Times New Roman"/>
          <w:bCs/>
          <w:sz w:val="24"/>
          <w:szCs w:val="24"/>
          <w:lang w:val="lv-LV" w:eastAsia="ar-SA"/>
        </w:rPr>
        <w:t xml:space="preserve">veļas mazgāšanas pakalpojumus </w:t>
      </w:r>
      <w:r w:rsidRPr="00F84A59">
        <w:rPr>
          <w:rFonts w:ascii="Times New Roman" w:eastAsia="Times New Roman" w:hAnsi="Times New Roman" w:cs="Times New Roman"/>
          <w:sz w:val="24"/>
          <w:szCs w:val="24"/>
          <w:lang w:val="lv-LV" w:eastAsia="ar-SA"/>
        </w:rPr>
        <w:t>(turpmāk – Pakalpojums), saskaņā ar iepirkuma tehnisko specifikāciju (</w:t>
      </w:r>
      <w:r w:rsidRPr="00F84A59">
        <w:rPr>
          <w:rFonts w:ascii="Times New Roman" w:eastAsia="Times New Roman" w:hAnsi="Times New Roman" w:cs="Times New Roman"/>
          <w:i/>
          <w:sz w:val="24"/>
          <w:szCs w:val="24"/>
          <w:lang w:val="lv-LV" w:eastAsia="ar-SA"/>
        </w:rPr>
        <w:t>pielikumā</w:t>
      </w:r>
      <w:r w:rsidRPr="00F84A59">
        <w:rPr>
          <w:rFonts w:ascii="Times New Roman" w:eastAsia="Times New Roman" w:hAnsi="Times New Roman" w:cs="Times New Roman"/>
          <w:sz w:val="24"/>
          <w:szCs w:val="24"/>
          <w:lang w:val="lv-LV" w:eastAsia="ar-SA"/>
        </w:rPr>
        <w:t>), iesniegto tehnisko piedāvājumu (</w:t>
      </w:r>
      <w:r w:rsidRPr="00F84A59">
        <w:rPr>
          <w:rFonts w:ascii="Times New Roman" w:eastAsia="Times New Roman" w:hAnsi="Times New Roman" w:cs="Times New Roman"/>
          <w:i/>
          <w:sz w:val="24"/>
          <w:szCs w:val="24"/>
          <w:lang w:val="lv-LV" w:eastAsia="ar-SA"/>
        </w:rPr>
        <w:t>pielikumā</w:t>
      </w:r>
      <w:r w:rsidRPr="00F84A59">
        <w:rPr>
          <w:rFonts w:ascii="Times New Roman" w:eastAsia="Times New Roman" w:hAnsi="Times New Roman" w:cs="Times New Roman"/>
          <w:sz w:val="24"/>
          <w:szCs w:val="24"/>
          <w:lang w:val="lv-LV" w:eastAsia="ar-SA"/>
        </w:rPr>
        <w:t>), šajā līgumā noteiktajā kārtībā un termiņos.</w:t>
      </w:r>
    </w:p>
    <w:p w:rsidR="00F84A59" w:rsidRPr="00F84A59" w:rsidRDefault="00F84A59" w:rsidP="00C42A6E">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eastAsia="ar-SA"/>
        </w:rPr>
      </w:pPr>
      <w:r w:rsidRPr="00F84A59">
        <w:rPr>
          <w:rFonts w:ascii="Times New Roman" w:eastAsia="Times New Roman" w:hAnsi="Times New Roman" w:cs="Times New Roman"/>
          <w:sz w:val="24"/>
          <w:szCs w:val="24"/>
          <w:lang w:val="lv-LV" w:eastAsia="ar-SA"/>
        </w:rPr>
        <w:t>1.2.</w:t>
      </w:r>
      <w:r w:rsidRPr="00F84A59">
        <w:rPr>
          <w:rFonts w:ascii="Times New Roman" w:eastAsia="Times New Roman" w:hAnsi="Times New Roman" w:cs="Times New Roman"/>
          <w:sz w:val="24"/>
          <w:szCs w:val="24"/>
          <w:lang w:val="lv-LV"/>
        </w:rPr>
        <w:t>Izpildītājs</w:t>
      </w:r>
      <w:r w:rsidRPr="00F84A59">
        <w:rPr>
          <w:rFonts w:ascii="Times New Roman" w:eastAsia="Times New Roman" w:hAnsi="Times New Roman" w:cs="Times New Roman"/>
          <w:b/>
          <w:bCs/>
          <w:i/>
          <w:iCs/>
          <w:sz w:val="24"/>
          <w:szCs w:val="24"/>
          <w:lang w:val="lv-LV" w:eastAsia="ar-SA"/>
        </w:rPr>
        <w:t xml:space="preserve"> </w:t>
      </w:r>
      <w:r w:rsidRPr="00F84A59">
        <w:rPr>
          <w:rFonts w:ascii="Times New Roman" w:eastAsia="Times New Roman" w:hAnsi="Times New Roman" w:cs="Times New Roman"/>
          <w:sz w:val="24"/>
          <w:szCs w:val="24"/>
          <w:lang w:val="lv-LV" w:eastAsia="ar-SA"/>
        </w:rPr>
        <w:t xml:space="preserve">saskaņā ar </w:t>
      </w:r>
      <w:r w:rsidRPr="00F84A59">
        <w:rPr>
          <w:rFonts w:ascii="Times New Roman" w:eastAsia="Times New Roman" w:hAnsi="Times New Roman" w:cs="Times New Roman"/>
          <w:color w:val="000000"/>
          <w:sz w:val="24"/>
          <w:szCs w:val="24"/>
          <w:lang w:val="lv-LV" w:eastAsia="ar-SA"/>
        </w:rPr>
        <w:t>Pasūtītāja</w:t>
      </w:r>
      <w:r w:rsidRPr="00F84A59">
        <w:rPr>
          <w:rFonts w:ascii="Times New Roman" w:eastAsia="Times New Roman" w:hAnsi="Times New Roman" w:cs="Times New Roman"/>
          <w:b/>
          <w:bCs/>
          <w:i/>
          <w:iCs/>
          <w:sz w:val="24"/>
          <w:szCs w:val="24"/>
          <w:lang w:val="lv-LV" w:eastAsia="ar-SA"/>
        </w:rPr>
        <w:t xml:space="preserve"> </w:t>
      </w:r>
      <w:r w:rsidRPr="00F84A59">
        <w:rPr>
          <w:rFonts w:ascii="Times New Roman" w:eastAsia="Times New Roman" w:hAnsi="Times New Roman" w:cs="Times New Roman"/>
          <w:sz w:val="24"/>
          <w:szCs w:val="24"/>
          <w:lang w:val="lv-LV" w:eastAsia="ar-SA"/>
        </w:rPr>
        <w:t xml:space="preserve">ikreizēju pasūtījumu apņemas sniegt Pakalpojumu atbilstoši līguma un līguma pielikumu nosacījumiem, bet </w:t>
      </w:r>
      <w:r w:rsidRPr="00F84A59">
        <w:rPr>
          <w:rFonts w:ascii="Times New Roman" w:eastAsia="Times New Roman" w:hAnsi="Times New Roman" w:cs="Times New Roman"/>
          <w:color w:val="000000"/>
          <w:sz w:val="24"/>
          <w:szCs w:val="24"/>
          <w:lang w:val="lv-LV" w:eastAsia="ar-SA"/>
        </w:rPr>
        <w:t>Pasūtītājs</w:t>
      </w:r>
      <w:r w:rsidRPr="00F84A59">
        <w:rPr>
          <w:rFonts w:ascii="Times New Roman" w:eastAsia="Times New Roman" w:hAnsi="Times New Roman" w:cs="Times New Roman"/>
          <w:b/>
          <w:bCs/>
          <w:i/>
          <w:iCs/>
          <w:sz w:val="24"/>
          <w:szCs w:val="24"/>
          <w:lang w:val="lv-LV" w:eastAsia="ar-SA"/>
        </w:rPr>
        <w:t xml:space="preserve"> </w:t>
      </w:r>
      <w:r w:rsidRPr="00F84A59">
        <w:rPr>
          <w:rFonts w:ascii="Times New Roman" w:eastAsia="Times New Roman" w:hAnsi="Times New Roman" w:cs="Times New Roman"/>
          <w:sz w:val="24"/>
          <w:szCs w:val="24"/>
          <w:lang w:val="lv-LV" w:eastAsia="ar-SA"/>
        </w:rPr>
        <w:t>apņemas pieņemt sniegto Pakalpojumu un apmaksāt par saņemto Pakalpojumu saskaņā ar šī Līguma nosacījumiem.</w:t>
      </w:r>
    </w:p>
    <w:p w:rsidR="00F84A59" w:rsidRPr="00F84A59" w:rsidRDefault="00F84A59" w:rsidP="00C42A6E">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color w:val="000000"/>
          <w:sz w:val="24"/>
          <w:szCs w:val="24"/>
          <w:lang w:val="lv-LV" w:eastAsia="ar-SA"/>
        </w:rPr>
      </w:pPr>
    </w:p>
    <w:p w:rsidR="00F84A59" w:rsidRPr="00F84A59" w:rsidRDefault="00F84A59" w:rsidP="00C42A6E">
      <w:pPr>
        <w:suppressAutoHyphens/>
        <w:spacing w:after="120" w:line="240" w:lineRule="auto"/>
        <w:jc w:val="center"/>
        <w:rPr>
          <w:rFonts w:ascii="Times New Roman" w:eastAsia="Times New Roman" w:hAnsi="Times New Roman" w:cs="Times New Roman"/>
          <w:b/>
          <w:sz w:val="24"/>
          <w:szCs w:val="24"/>
          <w:lang w:val="lv-LV" w:eastAsia="ar-SA"/>
        </w:rPr>
      </w:pPr>
      <w:r w:rsidRPr="00F84A59">
        <w:rPr>
          <w:rFonts w:ascii="Times New Roman" w:eastAsia="Times New Roman" w:hAnsi="Times New Roman" w:cs="Times New Roman"/>
          <w:b/>
          <w:bCs/>
          <w:sz w:val="24"/>
          <w:szCs w:val="24"/>
          <w:lang w:val="lv-LV"/>
        </w:rPr>
        <w:t>2.</w:t>
      </w:r>
      <w:r w:rsidRPr="00F84A59">
        <w:rPr>
          <w:rFonts w:ascii="Times New Roman" w:eastAsia="Times New Roman" w:hAnsi="Times New Roman" w:cs="Times New Roman"/>
          <w:b/>
          <w:sz w:val="24"/>
          <w:szCs w:val="24"/>
          <w:lang w:val="lv-LV" w:eastAsia="ar-SA"/>
        </w:rPr>
        <w:t>Līguma izpildes nosacījumi, tiesības un pienākumi</w:t>
      </w:r>
    </w:p>
    <w:p w:rsidR="00F84A59" w:rsidRPr="00F84A59" w:rsidRDefault="00F84A59" w:rsidP="00C42A6E">
      <w:pPr>
        <w:spacing w:after="120" w:line="240" w:lineRule="auto"/>
        <w:jc w:val="both"/>
        <w:rPr>
          <w:rFonts w:ascii="Times New Roman" w:eastAsia="Calibri" w:hAnsi="Times New Roman" w:cs="Times New Roman"/>
          <w:sz w:val="24"/>
          <w:szCs w:val="24"/>
          <w:lang w:val="lv-LV"/>
        </w:rPr>
      </w:pPr>
      <w:r w:rsidRPr="00F84A59">
        <w:rPr>
          <w:rFonts w:ascii="Times New Roman" w:eastAsia="Times New Roman" w:hAnsi="Times New Roman" w:cs="Times New Roman"/>
          <w:sz w:val="24"/>
          <w:szCs w:val="24"/>
          <w:lang w:val="lv-LV"/>
        </w:rPr>
        <w:t>2.1.</w:t>
      </w:r>
      <w:r w:rsidRPr="00F84A59">
        <w:rPr>
          <w:rFonts w:ascii="Times New Roman" w:eastAsia="Calibri" w:hAnsi="Times New Roman" w:cs="Times New Roman"/>
          <w:sz w:val="24"/>
          <w:szCs w:val="24"/>
          <w:lang w:val="lv-LV"/>
        </w:rPr>
        <w:t xml:space="preserve">Veļas nodošanu un pieņemšanu veic </w:t>
      </w:r>
      <w:r w:rsidRPr="00F84A59">
        <w:rPr>
          <w:rFonts w:ascii="Times New Roman" w:eastAsia="Calibri" w:hAnsi="Times New Roman" w:cs="Times New Roman"/>
          <w:bCs/>
          <w:iCs/>
          <w:sz w:val="24"/>
          <w:szCs w:val="24"/>
          <w:lang w:val="lv-LV"/>
        </w:rPr>
        <w:t xml:space="preserve">Izpildītāja </w:t>
      </w:r>
      <w:r w:rsidRPr="00F84A59">
        <w:rPr>
          <w:rFonts w:ascii="Times New Roman" w:eastAsia="Calibri" w:hAnsi="Times New Roman" w:cs="Times New Roman"/>
          <w:sz w:val="24"/>
          <w:szCs w:val="24"/>
          <w:lang w:val="lv-LV"/>
        </w:rPr>
        <w:t xml:space="preserve">un </w:t>
      </w:r>
      <w:r w:rsidRPr="00F84A59">
        <w:rPr>
          <w:rFonts w:ascii="Times New Roman" w:eastAsia="Calibri" w:hAnsi="Times New Roman" w:cs="Times New Roman"/>
          <w:bCs/>
          <w:iCs/>
          <w:sz w:val="24"/>
          <w:szCs w:val="24"/>
          <w:lang w:val="lv-LV"/>
        </w:rPr>
        <w:t xml:space="preserve">Pasūtītāja </w:t>
      </w:r>
      <w:r w:rsidRPr="00F84A59">
        <w:rPr>
          <w:rFonts w:ascii="Times New Roman" w:eastAsia="Calibri" w:hAnsi="Times New Roman" w:cs="Times New Roman"/>
          <w:sz w:val="24"/>
          <w:szCs w:val="24"/>
          <w:lang w:val="lv-LV"/>
        </w:rPr>
        <w:t xml:space="preserve">pilnvarotas personas. </w:t>
      </w:r>
    </w:p>
    <w:p w:rsidR="00F84A59" w:rsidRPr="00F84A59" w:rsidRDefault="00F84A59" w:rsidP="00C42A6E">
      <w:pPr>
        <w:spacing w:after="120" w:line="240" w:lineRule="auto"/>
        <w:ind w:left="357" w:hanging="357"/>
        <w:jc w:val="both"/>
        <w:rPr>
          <w:rFonts w:ascii="Times New Roman" w:eastAsia="Calibri" w:hAnsi="Times New Roman" w:cs="Times New Roman"/>
          <w:sz w:val="24"/>
          <w:szCs w:val="24"/>
          <w:lang w:val="lv-LV"/>
        </w:rPr>
      </w:pPr>
      <w:r w:rsidRPr="00F84A59">
        <w:rPr>
          <w:rFonts w:ascii="Times New Roman" w:eastAsia="Calibri" w:hAnsi="Times New Roman" w:cs="Times New Roman"/>
          <w:sz w:val="24"/>
          <w:szCs w:val="24"/>
          <w:lang w:val="lv-LV"/>
        </w:rPr>
        <w:t xml:space="preserve">2.2.Izpildītājs </w:t>
      </w:r>
      <w:r w:rsidRPr="00F84A59">
        <w:rPr>
          <w:rFonts w:ascii="Times New Roman" w:eastAsia="Calibri" w:hAnsi="Times New Roman" w:cs="Times New Roman"/>
          <w:bCs/>
          <w:iCs/>
          <w:sz w:val="24"/>
          <w:szCs w:val="24"/>
          <w:lang w:val="lv-LV"/>
        </w:rPr>
        <w:t xml:space="preserve">Pasūtītāja </w:t>
      </w:r>
      <w:r w:rsidRPr="00F84A59">
        <w:rPr>
          <w:rFonts w:ascii="Times New Roman" w:eastAsia="Calibri" w:hAnsi="Times New Roman" w:cs="Times New Roman"/>
          <w:sz w:val="24"/>
          <w:szCs w:val="24"/>
          <w:lang w:val="lv-LV"/>
        </w:rPr>
        <w:t xml:space="preserve">norādītajā vietā veic netīrās veļas savākšanu un izmazgātās vai iztīrītās veļas atgriešanu ar </w:t>
      </w:r>
      <w:r w:rsidRPr="00F84A59">
        <w:rPr>
          <w:rFonts w:ascii="Times New Roman" w:eastAsia="Calibri" w:hAnsi="Times New Roman" w:cs="Times New Roman"/>
          <w:bCs/>
          <w:iCs/>
          <w:sz w:val="24"/>
          <w:szCs w:val="24"/>
          <w:lang w:val="lv-LV"/>
        </w:rPr>
        <w:t xml:space="preserve">Izpildītāja </w:t>
      </w:r>
      <w:r w:rsidRPr="00F84A59">
        <w:rPr>
          <w:rFonts w:ascii="Times New Roman" w:eastAsia="Calibri" w:hAnsi="Times New Roman" w:cs="Times New Roman"/>
          <w:sz w:val="24"/>
          <w:szCs w:val="24"/>
          <w:lang w:val="lv-LV"/>
        </w:rPr>
        <w:t>transportu.</w:t>
      </w:r>
    </w:p>
    <w:p w:rsidR="00F84A59" w:rsidRPr="00F84A59" w:rsidRDefault="00F84A59" w:rsidP="00C42A6E">
      <w:pPr>
        <w:spacing w:after="120" w:line="240" w:lineRule="auto"/>
        <w:ind w:left="357" w:hanging="357"/>
        <w:jc w:val="both"/>
        <w:rPr>
          <w:rFonts w:ascii="Times New Roman" w:eastAsia="Calibri" w:hAnsi="Times New Roman" w:cs="Times New Roman"/>
          <w:sz w:val="24"/>
          <w:szCs w:val="24"/>
          <w:lang w:val="lv-LV"/>
        </w:rPr>
      </w:pPr>
      <w:r w:rsidRPr="00F84A59">
        <w:rPr>
          <w:rFonts w:ascii="Times New Roman" w:eastAsia="Calibri" w:hAnsi="Times New Roman" w:cs="Times New Roman"/>
          <w:sz w:val="24"/>
          <w:szCs w:val="24"/>
          <w:lang w:val="lv-LV"/>
        </w:rPr>
        <w:t xml:space="preserve">2.3.Veļas nodošanu </w:t>
      </w:r>
      <w:r w:rsidRPr="00F84A59">
        <w:rPr>
          <w:rFonts w:ascii="Times New Roman" w:eastAsia="Calibri" w:hAnsi="Times New Roman" w:cs="Times New Roman"/>
          <w:bCs/>
          <w:iCs/>
          <w:sz w:val="24"/>
          <w:szCs w:val="24"/>
          <w:lang w:val="lv-LV"/>
        </w:rPr>
        <w:t xml:space="preserve">Pasūtītājs </w:t>
      </w:r>
      <w:r w:rsidRPr="00F84A59">
        <w:rPr>
          <w:rFonts w:ascii="Times New Roman" w:eastAsia="Calibri" w:hAnsi="Times New Roman" w:cs="Times New Roman"/>
          <w:sz w:val="24"/>
          <w:szCs w:val="24"/>
          <w:lang w:val="lv-LV"/>
        </w:rPr>
        <w:t>noformē ar pieņemšanas - nodošanas aktu, kuru parasta Pušu pilnvarotās personas.</w:t>
      </w:r>
    </w:p>
    <w:p w:rsidR="00F84A59" w:rsidRPr="00F84A59" w:rsidRDefault="00F84A59" w:rsidP="00C42A6E">
      <w:pPr>
        <w:spacing w:after="120" w:line="240" w:lineRule="auto"/>
        <w:ind w:left="357" w:hanging="357"/>
        <w:jc w:val="both"/>
        <w:rPr>
          <w:rFonts w:ascii="Times New Roman" w:eastAsia="Calibri" w:hAnsi="Times New Roman" w:cs="Times New Roman"/>
          <w:sz w:val="24"/>
          <w:szCs w:val="24"/>
          <w:lang w:val="lv-LV"/>
        </w:rPr>
      </w:pPr>
      <w:r w:rsidRPr="00F84A59">
        <w:rPr>
          <w:rFonts w:ascii="Times New Roman" w:eastAsia="Calibri" w:hAnsi="Times New Roman" w:cs="Times New Roman"/>
          <w:sz w:val="24"/>
          <w:szCs w:val="24"/>
          <w:lang w:val="lv-LV"/>
        </w:rPr>
        <w:t xml:space="preserve">2.4.Veļas nodošanu </w:t>
      </w:r>
      <w:r w:rsidRPr="00F84A59">
        <w:rPr>
          <w:rFonts w:ascii="Times New Roman" w:eastAsia="Calibri" w:hAnsi="Times New Roman" w:cs="Times New Roman"/>
          <w:bCs/>
          <w:iCs/>
          <w:sz w:val="24"/>
          <w:szCs w:val="24"/>
          <w:lang w:val="lv-LV"/>
        </w:rPr>
        <w:t>Pasūtītājam</w:t>
      </w:r>
      <w:r w:rsidRPr="00F84A59">
        <w:rPr>
          <w:rFonts w:ascii="Times New Roman" w:eastAsia="Calibri" w:hAnsi="Times New Roman" w:cs="Times New Roman"/>
          <w:sz w:val="24"/>
          <w:szCs w:val="24"/>
          <w:lang w:val="lv-LV"/>
        </w:rPr>
        <w:t xml:space="preserve"> </w:t>
      </w:r>
      <w:r w:rsidRPr="00F84A59">
        <w:rPr>
          <w:rFonts w:ascii="Times New Roman" w:eastAsia="Calibri" w:hAnsi="Times New Roman" w:cs="Times New Roman"/>
          <w:bCs/>
          <w:iCs/>
          <w:sz w:val="24"/>
          <w:szCs w:val="24"/>
          <w:lang w:val="lv-LV"/>
        </w:rPr>
        <w:t xml:space="preserve">Izpildītājs </w:t>
      </w:r>
      <w:r w:rsidRPr="00F84A59">
        <w:rPr>
          <w:rFonts w:ascii="Times New Roman" w:eastAsia="Calibri" w:hAnsi="Times New Roman" w:cs="Times New Roman"/>
          <w:sz w:val="24"/>
          <w:szCs w:val="24"/>
          <w:lang w:val="lv-LV"/>
        </w:rPr>
        <w:t xml:space="preserve">noformē ar pasūtījumu pavadzīmi, kurā tiek uzrādīts veļas sortiments, skaits, nodošanas datums, kā arī Līguma numurs un cita nepieciešama informācija. </w:t>
      </w:r>
    </w:p>
    <w:p w:rsidR="00F84A59" w:rsidRPr="00F84A59" w:rsidRDefault="00F84A59" w:rsidP="00C42A6E">
      <w:pPr>
        <w:spacing w:after="120" w:line="240" w:lineRule="auto"/>
        <w:ind w:left="357" w:hanging="357"/>
        <w:jc w:val="both"/>
        <w:rPr>
          <w:rFonts w:ascii="Times New Roman" w:eastAsia="Calibri" w:hAnsi="Times New Roman" w:cs="Times New Roman"/>
          <w:sz w:val="24"/>
          <w:szCs w:val="24"/>
          <w:lang w:val="lv-LV"/>
        </w:rPr>
      </w:pPr>
      <w:r w:rsidRPr="00F84A59">
        <w:rPr>
          <w:rFonts w:ascii="Times New Roman" w:eastAsia="Calibri" w:hAnsi="Times New Roman" w:cs="Times New Roman"/>
          <w:sz w:val="24"/>
          <w:szCs w:val="24"/>
          <w:lang w:val="lv-LV"/>
        </w:rPr>
        <w:t>2.5.</w:t>
      </w:r>
      <w:proofErr w:type="spellStart"/>
      <w:r w:rsidRPr="00F84A59">
        <w:rPr>
          <w:rFonts w:ascii="Times New Roman" w:eastAsia="Times New Roman" w:hAnsi="Times New Roman" w:cs="Times New Roman"/>
          <w:sz w:val="24"/>
          <w:szCs w:val="24"/>
          <w:lang w:val="x-none" w:eastAsia="x-none"/>
        </w:rPr>
        <w:t>Pakalpojuma</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sniegšanas</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biežums</w:t>
      </w:r>
      <w:proofErr w:type="spellEnd"/>
      <w:r w:rsidRPr="00F84A59">
        <w:rPr>
          <w:rFonts w:ascii="Times New Roman" w:eastAsia="Times New Roman" w:hAnsi="Times New Roman" w:cs="Times New Roman"/>
          <w:sz w:val="24"/>
          <w:szCs w:val="24"/>
          <w:lang w:val="x-none" w:eastAsia="x-none"/>
        </w:rPr>
        <w:t xml:space="preserve"> – 2 </w:t>
      </w:r>
      <w:proofErr w:type="spellStart"/>
      <w:r w:rsidRPr="00F84A59">
        <w:rPr>
          <w:rFonts w:ascii="Times New Roman" w:eastAsia="Times New Roman" w:hAnsi="Times New Roman" w:cs="Times New Roman"/>
          <w:sz w:val="24"/>
          <w:szCs w:val="24"/>
          <w:lang w:val="x-none" w:eastAsia="x-none"/>
        </w:rPr>
        <w:t>reizes</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nedēļā</w:t>
      </w:r>
      <w:proofErr w:type="spellEnd"/>
      <w:r w:rsidRPr="00F84A59">
        <w:rPr>
          <w:rFonts w:ascii="Times New Roman" w:eastAsia="Times New Roman" w:hAnsi="Times New Roman" w:cs="Times New Roman"/>
          <w:sz w:val="24"/>
          <w:szCs w:val="24"/>
          <w:lang w:val="x-none" w:eastAsia="x-none"/>
        </w:rPr>
        <w:t xml:space="preserve">. </w:t>
      </w:r>
    </w:p>
    <w:p w:rsidR="00F84A59" w:rsidRPr="00F84A59" w:rsidRDefault="00F84A59" w:rsidP="00C42A6E">
      <w:pPr>
        <w:spacing w:after="120" w:line="240" w:lineRule="auto"/>
        <w:ind w:left="357" w:hanging="357"/>
        <w:jc w:val="both"/>
        <w:rPr>
          <w:rFonts w:ascii="Times New Roman" w:eastAsia="Calibri" w:hAnsi="Times New Roman" w:cs="Times New Roman"/>
          <w:sz w:val="24"/>
          <w:szCs w:val="24"/>
          <w:lang w:val="lv-LV"/>
        </w:rPr>
      </w:pPr>
      <w:r w:rsidRPr="00F84A59">
        <w:rPr>
          <w:rFonts w:ascii="Times New Roman" w:eastAsia="Calibri" w:hAnsi="Times New Roman" w:cs="Times New Roman"/>
          <w:sz w:val="24"/>
          <w:szCs w:val="24"/>
          <w:lang w:val="lv-LV"/>
        </w:rPr>
        <w:t>2.6.Netīras veļas nodošana un tīras veļas pieņemšana notiek saskaņā ar tehniskās specifikācijas nosacījumiem.</w:t>
      </w:r>
    </w:p>
    <w:p w:rsidR="00F84A59" w:rsidRPr="00F84A59" w:rsidRDefault="00F84A59" w:rsidP="00C42A6E">
      <w:pPr>
        <w:spacing w:after="120" w:line="240" w:lineRule="auto"/>
        <w:ind w:left="357" w:hanging="357"/>
        <w:jc w:val="both"/>
        <w:rPr>
          <w:rFonts w:ascii="Times New Roman" w:eastAsia="Calibri" w:hAnsi="Times New Roman" w:cs="Times New Roman"/>
          <w:sz w:val="24"/>
          <w:szCs w:val="24"/>
          <w:lang w:val="lv-LV"/>
        </w:rPr>
      </w:pPr>
      <w:r w:rsidRPr="00F84A59">
        <w:rPr>
          <w:rFonts w:ascii="Times New Roman" w:eastAsia="Calibri" w:hAnsi="Times New Roman" w:cs="Times New Roman"/>
          <w:sz w:val="24"/>
          <w:szCs w:val="24"/>
          <w:lang w:val="lv-LV"/>
        </w:rPr>
        <w:t xml:space="preserve">2.7.Kārtējā </w:t>
      </w:r>
      <w:proofErr w:type="spellStart"/>
      <w:r w:rsidRPr="00F84A59">
        <w:rPr>
          <w:rFonts w:ascii="Times New Roman" w:eastAsia="Times New Roman" w:hAnsi="Times New Roman" w:cs="Times New Roman"/>
          <w:sz w:val="24"/>
          <w:szCs w:val="24"/>
          <w:lang w:val="x-none" w:eastAsia="x-none"/>
        </w:rPr>
        <w:t>Pakalpojuma</w:t>
      </w:r>
      <w:proofErr w:type="spellEnd"/>
      <w:r w:rsidRPr="00F84A59">
        <w:rPr>
          <w:rFonts w:ascii="Times New Roman" w:eastAsia="Times New Roman" w:hAnsi="Times New Roman" w:cs="Times New Roman"/>
          <w:sz w:val="24"/>
          <w:szCs w:val="24"/>
          <w:lang w:val="x-none" w:eastAsia="x-none"/>
        </w:rPr>
        <w:t xml:space="preserve"> </w:t>
      </w:r>
      <w:r w:rsidRPr="00F84A59">
        <w:rPr>
          <w:rFonts w:ascii="Times New Roman" w:eastAsia="Times New Roman" w:hAnsi="Times New Roman" w:cs="Times New Roman"/>
          <w:sz w:val="24"/>
          <w:szCs w:val="24"/>
          <w:lang w:val="lv-LV" w:eastAsia="x-none"/>
        </w:rPr>
        <w:t xml:space="preserve">pasūtītāja </w:t>
      </w:r>
      <w:proofErr w:type="spellStart"/>
      <w:r w:rsidRPr="00F84A59">
        <w:rPr>
          <w:rFonts w:ascii="Times New Roman" w:eastAsia="Times New Roman" w:hAnsi="Times New Roman" w:cs="Times New Roman"/>
          <w:sz w:val="24"/>
          <w:szCs w:val="24"/>
          <w:lang w:val="x-none" w:eastAsia="x-none"/>
        </w:rPr>
        <w:t>izpildes</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termiņš</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ir</w:t>
      </w:r>
      <w:proofErr w:type="spellEnd"/>
      <w:r w:rsidRPr="00F84A59">
        <w:rPr>
          <w:rFonts w:ascii="Times New Roman" w:eastAsia="Times New Roman" w:hAnsi="Times New Roman" w:cs="Times New Roman"/>
          <w:sz w:val="24"/>
          <w:szCs w:val="24"/>
          <w:lang w:val="x-none" w:eastAsia="x-none"/>
        </w:rPr>
        <w:t xml:space="preserve"> 3 (</w:t>
      </w:r>
      <w:proofErr w:type="spellStart"/>
      <w:r w:rsidRPr="00F84A59">
        <w:rPr>
          <w:rFonts w:ascii="Times New Roman" w:eastAsia="Times New Roman" w:hAnsi="Times New Roman" w:cs="Times New Roman"/>
          <w:sz w:val="24"/>
          <w:szCs w:val="24"/>
          <w:lang w:val="x-none" w:eastAsia="x-none"/>
        </w:rPr>
        <w:t>trīs</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darba</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dienas</w:t>
      </w:r>
      <w:proofErr w:type="spellEnd"/>
      <w:r w:rsidRPr="00F84A59">
        <w:rPr>
          <w:rFonts w:ascii="Times New Roman" w:eastAsia="Times New Roman" w:hAnsi="Times New Roman" w:cs="Times New Roman"/>
          <w:sz w:val="24"/>
          <w:szCs w:val="24"/>
          <w:lang w:val="x-none" w:eastAsia="x-none"/>
        </w:rPr>
        <w:t xml:space="preserve">. </w:t>
      </w:r>
    </w:p>
    <w:p w:rsidR="00F84A59" w:rsidRPr="00F84A59" w:rsidRDefault="00F84A59" w:rsidP="00C42A6E">
      <w:pPr>
        <w:spacing w:after="120" w:line="240" w:lineRule="auto"/>
        <w:ind w:left="357" w:hanging="357"/>
        <w:jc w:val="both"/>
        <w:rPr>
          <w:rFonts w:ascii="Times New Roman" w:eastAsia="Calibri" w:hAnsi="Times New Roman" w:cs="Times New Roman"/>
          <w:sz w:val="24"/>
          <w:szCs w:val="24"/>
          <w:lang w:val="lv-LV"/>
        </w:rPr>
      </w:pPr>
      <w:r w:rsidRPr="00F84A59">
        <w:rPr>
          <w:rFonts w:ascii="Times New Roman" w:eastAsia="Calibri" w:hAnsi="Times New Roman" w:cs="Times New Roman"/>
          <w:sz w:val="24"/>
          <w:szCs w:val="24"/>
          <w:lang w:val="lv-LV"/>
        </w:rPr>
        <w:t>2.8.</w:t>
      </w:r>
      <w:proofErr w:type="spellStart"/>
      <w:r w:rsidRPr="00F84A59">
        <w:rPr>
          <w:rFonts w:ascii="Times New Roman" w:eastAsia="Times New Roman" w:hAnsi="Times New Roman" w:cs="Times New Roman"/>
          <w:sz w:val="24"/>
          <w:szCs w:val="24"/>
          <w:lang w:val="x-none" w:eastAsia="x-none"/>
        </w:rPr>
        <w:t>Netīrās</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veļas</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svēršana</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notiek</w:t>
      </w:r>
      <w:proofErr w:type="spellEnd"/>
      <w:r w:rsidRPr="00F84A59">
        <w:rPr>
          <w:rFonts w:ascii="Times New Roman" w:eastAsia="Times New Roman" w:hAnsi="Times New Roman" w:cs="Times New Roman"/>
          <w:sz w:val="24"/>
          <w:szCs w:val="24"/>
          <w:lang w:val="x-none" w:eastAsia="x-none"/>
        </w:rPr>
        <w:t xml:space="preserve"> pie </w:t>
      </w:r>
      <w:proofErr w:type="spellStart"/>
      <w:r w:rsidRPr="00F84A59">
        <w:rPr>
          <w:rFonts w:ascii="Times New Roman" w:eastAsia="Times New Roman" w:hAnsi="Times New Roman" w:cs="Times New Roman"/>
          <w:bCs/>
          <w:iCs/>
          <w:sz w:val="24"/>
          <w:szCs w:val="24"/>
          <w:lang w:val="x-none" w:eastAsia="x-none"/>
        </w:rPr>
        <w:t>Pasūtītāja</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taču</w:t>
      </w:r>
      <w:proofErr w:type="spellEnd"/>
      <w:r w:rsidRPr="00F84A59">
        <w:rPr>
          <w:rFonts w:ascii="Times New Roman" w:eastAsia="Times New Roman" w:hAnsi="Times New Roman" w:cs="Times New Roman"/>
          <w:sz w:val="24"/>
          <w:szCs w:val="24"/>
          <w:lang w:val="x-none" w:eastAsia="x-none"/>
        </w:rPr>
        <w:t xml:space="preserve">, ja </w:t>
      </w:r>
      <w:proofErr w:type="spellStart"/>
      <w:r w:rsidRPr="00F84A59">
        <w:rPr>
          <w:rFonts w:ascii="Times New Roman" w:eastAsia="Times New Roman" w:hAnsi="Times New Roman" w:cs="Times New Roman"/>
          <w:sz w:val="24"/>
          <w:szCs w:val="24"/>
          <w:lang w:val="x-none" w:eastAsia="x-none"/>
        </w:rPr>
        <w:t>rodas</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domstarpības</w:t>
      </w:r>
      <w:proofErr w:type="spellEnd"/>
      <w:r w:rsidRPr="00F84A59">
        <w:rPr>
          <w:rFonts w:ascii="Times New Roman" w:eastAsia="Times New Roman" w:hAnsi="Times New Roman" w:cs="Times New Roman"/>
          <w:sz w:val="24"/>
          <w:szCs w:val="24"/>
          <w:lang w:val="x-none" w:eastAsia="x-none"/>
        </w:rPr>
        <w:t xml:space="preserve"> par </w:t>
      </w:r>
      <w:proofErr w:type="spellStart"/>
      <w:r w:rsidRPr="00F84A59">
        <w:rPr>
          <w:rFonts w:ascii="Times New Roman" w:eastAsia="Times New Roman" w:hAnsi="Times New Roman" w:cs="Times New Roman"/>
          <w:sz w:val="24"/>
          <w:szCs w:val="24"/>
          <w:lang w:val="x-none" w:eastAsia="x-none"/>
        </w:rPr>
        <w:t>netīrās</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veļas</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svaru</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veļas</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svēršanu</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veic</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bCs/>
          <w:iCs/>
          <w:sz w:val="24"/>
          <w:szCs w:val="24"/>
          <w:lang w:val="x-none" w:eastAsia="x-none"/>
        </w:rPr>
        <w:t>Izpildītājs</w:t>
      </w:r>
      <w:proofErr w:type="spellEnd"/>
      <w:r w:rsidRPr="00F84A59">
        <w:rPr>
          <w:rFonts w:ascii="Times New Roman" w:eastAsia="Times New Roman" w:hAnsi="Times New Roman" w:cs="Times New Roman"/>
          <w:bCs/>
          <w:iCs/>
          <w:sz w:val="24"/>
          <w:szCs w:val="24"/>
          <w:lang w:val="x-none" w:eastAsia="x-none"/>
        </w:rPr>
        <w:t xml:space="preserve"> </w:t>
      </w:r>
      <w:proofErr w:type="spellStart"/>
      <w:r w:rsidRPr="00F84A59">
        <w:rPr>
          <w:rFonts w:ascii="Times New Roman" w:eastAsia="Times New Roman" w:hAnsi="Times New Roman" w:cs="Times New Roman"/>
          <w:bCs/>
          <w:iCs/>
          <w:sz w:val="24"/>
          <w:szCs w:val="24"/>
          <w:lang w:val="x-none" w:eastAsia="x-none"/>
        </w:rPr>
        <w:t>Pasūtītāja</w:t>
      </w:r>
      <w:proofErr w:type="spellEnd"/>
      <w:r w:rsidRPr="00F84A59">
        <w:rPr>
          <w:rFonts w:ascii="Times New Roman" w:eastAsia="Times New Roman" w:hAnsi="Times New Roman" w:cs="Times New Roman"/>
          <w:bCs/>
          <w:iCs/>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pilnvarotu</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personu</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klātbūtnē</w:t>
      </w:r>
      <w:proofErr w:type="spellEnd"/>
      <w:r w:rsidRPr="00F84A59">
        <w:rPr>
          <w:rFonts w:ascii="Times New Roman" w:eastAsia="Times New Roman" w:hAnsi="Times New Roman" w:cs="Times New Roman"/>
          <w:sz w:val="24"/>
          <w:szCs w:val="24"/>
          <w:lang w:val="x-none" w:eastAsia="x-none"/>
        </w:rPr>
        <w:t xml:space="preserve">. </w:t>
      </w:r>
    </w:p>
    <w:p w:rsidR="00F84A59" w:rsidRPr="00F84A59" w:rsidRDefault="00F84A59" w:rsidP="00C42A6E">
      <w:pPr>
        <w:spacing w:after="120" w:line="240" w:lineRule="auto"/>
        <w:ind w:left="357" w:hanging="357"/>
        <w:jc w:val="both"/>
        <w:rPr>
          <w:rFonts w:ascii="Times New Roman" w:eastAsia="Calibri" w:hAnsi="Times New Roman" w:cs="Times New Roman"/>
          <w:sz w:val="24"/>
          <w:szCs w:val="24"/>
          <w:lang w:val="lv-LV"/>
        </w:rPr>
      </w:pPr>
      <w:r w:rsidRPr="00F84A59">
        <w:rPr>
          <w:rFonts w:ascii="Times New Roman" w:eastAsia="Calibri" w:hAnsi="Times New Roman" w:cs="Times New Roman"/>
          <w:sz w:val="24"/>
          <w:szCs w:val="24"/>
          <w:lang w:val="lv-LV"/>
        </w:rPr>
        <w:lastRenderedPageBreak/>
        <w:t xml:space="preserve">2.9.Pretenzijas par saņemto Pakalpojuma sniegšanas kvalitāti, piegādi un citu Līguma saistību nepildīšanu </w:t>
      </w:r>
      <w:r w:rsidRPr="00F84A59">
        <w:rPr>
          <w:rFonts w:ascii="Times New Roman" w:eastAsia="Calibri" w:hAnsi="Times New Roman" w:cs="Times New Roman"/>
          <w:bCs/>
          <w:iCs/>
          <w:sz w:val="24"/>
          <w:szCs w:val="24"/>
          <w:lang w:val="lv-LV"/>
        </w:rPr>
        <w:t xml:space="preserve">Pasūtītājs </w:t>
      </w:r>
      <w:proofErr w:type="spellStart"/>
      <w:r w:rsidRPr="00F84A59">
        <w:rPr>
          <w:rFonts w:ascii="Times New Roman" w:eastAsia="Calibri" w:hAnsi="Times New Roman" w:cs="Times New Roman"/>
          <w:sz w:val="24"/>
          <w:szCs w:val="24"/>
          <w:lang w:val="lv-LV"/>
        </w:rPr>
        <w:t>nosūta</w:t>
      </w:r>
      <w:proofErr w:type="spellEnd"/>
      <w:r w:rsidRPr="00F84A59">
        <w:rPr>
          <w:rFonts w:ascii="Times New Roman" w:eastAsia="Calibri" w:hAnsi="Times New Roman" w:cs="Times New Roman"/>
          <w:sz w:val="24"/>
          <w:szCs w:val="24"/>
          <w:lang w:val="lv-LV"/>
        </w:rPr>
        <w:t xml:space="preserve"> </w:t>
      </w:r>
      <w:r w:rsidRPr="00F84A59">
        <w:rPr>
          <w:rFonts w:ascii="Times New Roman" w:eastAsia="Calibri" w:hAnsi="Times New Roman" w:cs="Times New Roman"/>
          <w:bCs/>
          <w:iCs/>
          <w:sz w:val="24"/>
          <w:szCs w:val="24"/>
          <w:lang w:val="lv-LV"/>
        </w:rPr>
        <w:t>Piegādātājam</w:t>
      </w:r>
      <w:r w:rsidRPr="00F84A59">
        <w:rPr>
          <w:rFonts w:ascii="Times New Roman" w:eastAsia="Calibri" w:hAnsi="Times New Roman" w:cs="Times New Roman"/>
          <w:sz w:val="24"/>
          <w:szCs w:val="24"/>
          <w:lang w:val="lv-LV"/>
        </w:rPr>
        <w:t xml:space="preserve"> </w:t>
      </w:r>
      <w:r w:rsidR="00744B4C">
        <w:rPr>
          <w:rFonts w:ascii="Times New Roman" w:eastAsia="Calibri" w:hAnsi="Times New Roman" w:cs="Times New Roman"/>
          <w:sz w:val="24"/>
          <w:szCs w:val="24"/>
          <w:lang w:val="lv-LV"/>
        </w:rPr>
        <w:t xml:space="preserve">pa faksu </w:t>
      </w:r>
      <w:r w:rsidR="001E0818">
        <w:rPr>
          <w:rFonts w:ascii="Times New Roman" w:eastAsia="Calibri" w:hAnsi="Times New Roman" w:cs="Times New Roman"/>
          <w:sz w:val="24"/>
          <w:szCs w:val="24"/>
          <w:lang w:val="lv-LV"/>
        </w:rPr>
        <w:t>[..]</w:t>
      </w:r>
      <w:r w:rsidR="00744B4C">
        <w:rPr>
          <w:rFonts w:ascii="Times New Roman" w:eastAsia="Calibri" w:hAnsi="Times New Roman" w:cs="Times New Roman"/>
          <w:sz w:val="24"/>
          <w:szCs w:val="24"/>
          <w:lang w:val="lv-LV"/>
        </w:rPr>
        <w:t xml:space="preserve"> vai </w:t>
      </w:r>
      <w:r w:rsidR="00C42A6E">
        <w:rPr>
          <w:rFonts w:ascii="Times New Roman" w:eastAsia="Calibri" w:hAnsi="Times New Roman" w:cs="Times New Roman"/>
          <w:sz w:val="24"/>
          <w:szCs w:val="24"/>
          <w:lang w:val="lv-LV"/>
        </w:rPr>
        <w:t>uz</w:t>
      </w:r>
      <w:r w:rsidRPr="00F84A59">
        <w:rPr>
          <w:rFonts w:ascii="Times New Roman" w:eastAsia="Calibri" w:hAnsi="Times New Roman" w:cs="Times New Roman"/>
          <w:sz w:val="24"/>
          <w:szCs w:val="24"/>
          <w:lang w:val="lv-LV"/>
        </w:rPr>
        <w:t xml:space="preserve"> e-pastu: </w:t>
      </w:r>
      <w:r w:rsidR="001E0818" w:rsidRPr="001E0818">
        <w:rPr>
          <w:rFonts w:ascii="Times New Roman" w:eastAsia="Calibri" w:hAnsi="Times New Roman" w:cs="Times New Roman"/>
          <w:sz w:val="24"/>
          <w:szCs w:val="24"/>
          <w:lang w:val="lv-LV"/>
        </w:rPr>
        <w:t>[..]</w:t>
      </w:r>
      <w:r w:rsidRPr="00F84A59">
        <w:rPr>
          <w:rFonts w:ascii="Times New Roman" w:eastAsia="Calibri" w:hAnsi="Times New Roman" w:cs="Times New Roman"/>
          <w:sz w:val="24"/>
          <w:szCs w:val="24"/>
          <w:lang w:val="lv-LV"/>
        </w:rPr>
        <w:t>.</w:t>
      </w:r>
    </w:p>
    <w:p w:rsidR="00F84A59" w:rsidRPr="00F84A59" w:rsidRDefault="00F84A59" w:rsidP="00C42A6E">
      <w:pPr>
        <w:spacing w:after="120" w:line="240" w:lineRule="auto"/>
        <w:ind w:left="493" w:hanging="493"/>
        <w:jc w:val="both"/>
        <w:rPr>
          <w:rFonts w:ascii="Times New Roman" w:eastAsia="Calibri" w:hAnsi="Times New Roman" w:cs="Times New Roman"/>
          <w:sz w:val="24"/>
          <w:szCs w:val="24"/>
          <w:lang w:val="lv-LV"/>
        </w:rPr>
      </w:pPr>
      <w:r w:rsidRPr="00F84A59">
        <w:rPr>
          <w:rFonts w:ascii="Times New Roman" w:eastAsia="Calibri" w:hAnsi="Times New Roman" w:cs="Times New Roman"/>
          <w:sz w:val="24"/>
          <w:szCs w:val="24"/>
          <w:lang w:val="lv-LV"/>
        </w:rPr>
        <w:t>2.10.</w:t>
      </w:r>
      <w:proofErr w:type="spellStart"/>
      <w:r w:rsidRPr="00F84A59">
        <w:rPr>
          <w:rFonts w:ascii="Times New Roman" w:eastAsia="Times New Roman" w:hAnsi="Times New Roman" w:cs="Times New Roman"/>
          <w:sz w:val="24"/>
          <w:szCs w:val="24"/>
          <w:lang w:val="x-none" w:eastAsia="x-none"/>
        </w:rPr>
        <w:t>Nekvalitatīvi</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izpildītu</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Pakalpojumu</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gadījumā</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bCs/>
          <w:iCs/>
          <w:sz w:val="24"/>
          <w:szCs w:val="24"/>
          <w:lang w:val="x-none" w:eastAsia="x-none"/>
        </w:rPr>
        <w:t>Izpildītājs</w:t>
      </w:r>
      <w:proofErr w:type="spellEnd"/>
      <w:r w:rsidRPr="00F84A59">
        <w:rPr>
          <w:rFonts w:ascii="Times New Roman" w:eastAsia="Times New Roman" w:hAnsi="Times New Roman" w:cs="Times New Roman"/>
          <w:bCs/>
          <w:iCs/>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apņemas</w:t>
      </w:r>
      <w:proofErr w:type="spellEnd"/>
      <w:r w:rsidRPr="00F84A59">
        <w:rPr>
          <w:rFonts w:ascii="Times New Roman" w:eastAsia="Times New Roman" w:hAnsi="Times New Roman" w:cs="Times New Roman"/>
          <w:sz w:val="24"/>
          <w:szCs w:val="24"/>
          <w:lang w:val="x-none" w:eastAsia="x-none"/>
        </w:rPr>
        <w:t xml:space="preserve"> bez </w:t>
      </w:r>
      <w:r w:rsidRPr="00F84A59">
        <w:rPr>
          <w:rFonts w:ascii="Times New Roman" w:eastAsia="Times New Roman" w:hAnsi="Times New Roman" w:cs="Times New Roman"/>
          <w:sz w:val="24"/>
          <w:szCs w:val="24"/>
          <w:lang w:val="lv-LV" w:eastAsia="x-none"/>
        </w:rPr>
        <w:t xml:space="preserve">papildus </w:t>
      </w:r>
      <w:proofErr w:type="spellStart"/>
      <w:r w:rsidRPr="00F84A59">
        <w:rPr>
          <w:rFonts w:ascii="Times New Roman" w:eastAsia="Times New Roman" w:hAnsi="Times New Roman" w:cs="Times New Roman"/>
          <w:sz w:val="24"/>
          <w:szCs w:val="24"/>
          <w:lang w:val="x-none" w:eastAsia="x-none"/>
        </w:rPr>
        <w:t>samaksas</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veikt</w:t>
      </w:r>
      <w:proofErr w:type="spellEnd"/>
      <w:r w:rsidRPr="00F84A59">
        <w:rPr>
          <w:rFonts w:ascii="Times New Roman" w:eastAsia="Times New Roman" w:hAnsi="Times New Roman" w:cs="Times New Roman"/>
          <w:sz w:val="24"/>
          <w:szCs w:val="24"/>
          <w:lang w:val="x-none" w:eastAsia="x-none"/>
        </w:rPr>
        <w:t xml:space="preserve"> </w:t>
      </w:r>
      <w:proofErr w:type="spellStart"/>
      <w:r w:rsidRPr="00F84A59">
        <w:rPr>
          <w:rFonts w:ascii="Times New Roman" w:eastAsia="Times New Roman" w:hAnsi="Times New Roman" w:cs="Times New Roman"/>
          <w:sz w:val="24"/>
          <w:szCs w:val="24"/>
          <w:lang w:val="x-none" w:eastAsia="x-none"/>
        </w:rPr>
        <w:t>atkārtotu</w:t>
      </w:r>
      <w:proofErr w:type="spellEnd"/>
      <w:r w:rsidRPr="00F84A59">
        <w:rPr>
          <w:rFonts w:ascii="Times New Roman" w:eastAsia="Times New Roman" w:hAnsi="Times New Roman" w:cs="Times New Roman"/>
          <w:sz w:val="24"/>
          <w:szCs w:val="24"/>
          <w:lang w:val="x-none" w:eastAsia="x-none"/>
        </w:rPr>
        <w:t xml:space="preserve"> </w:t>
      </w:r>
      <w:r w:rsidRPr="00F84A59">
        <w:rPr>
          <w:rFonts w:ascii="Times New Roman" w:eastAsia="Times New Roman" w:hAnsi="Times New Roman" w:cs="Times New Roman"/>
          <w:sz w:val="24"/>
          <w:szCs w:val="24"/>
          <w:lang w:val="lv-LV" w:eastAsia="x-none"/>
        </w:rPr>
        <w:t xml:space="preserve">veļas </w:t>
      </w:r>
      <w:proofErr w:type="spellStart"/>
      <w:r w:rsidRPr="00F84A59">
        <w:rPr>
          <w:rFonts w:ascii="Times New Roman" w:eastAsia="Times New Roman" w:hAnsi="Times New Roman" w:cs="Times New Roman"/>
          <w:sz w:val="24"/>
          <w:szCs w:val="24"/>
          <w:lang w:val="x-none" w:eastAsia="x-none"/>
        </w:rPr>
        <w:t>mazgāšanu</w:t>
      </w:r>
      <w:proofErr w:type="spellEnd"/>
      <w:r w:rsidRPr="00F84A59">
        <w:rPr>
          <w:rFonts w:ascii="Times New Roman" w:eastAsia="Times New Roman" w:hAnsi="Times New Roman" w:cs="Times New Roman"/>
          <w:sz w:val="24"/>
          <w:szCs w:val="24"/>
          <w:lang w:val="lv-LV" w:eastAsia="x-none"/>
        </w:rPr>
        <w:t xml:space="preserve"> 2 (divu) dienu laikā no </w:t>
      </w:r>
      <w:proofErr w:type="spellStart"/>
      <w:r w:rsidRPr="00F84A59">
        <w:rPr>
          <w:rFonts w:ascii="Times New Roman" w:eastAsia="Times New Roman" w:hAnsi="Times New Roman" w:cs="Times New Roman"/>
          <w:sz w:val="24"/>
          <w:szCs w:val="24"/>
          <w:lang w:val="lv-LV" w:eastAsia="x-none"/>
        </w:rPr>
        <w:t>no</w:t>
      </w:r>
      <w:proofErr w:type="spellEnd"/>
      <w:r w:rsidRPr="00F84A59">
        <w:rPr>
          <w:rFonts w:ascii="Times New Roman" w:eastAsia="Times New Roman" w:hAnsi="Times New Roman" w:cs="Times New Roman"/>
          <w:sz w:val="24"/>
          <w:szCs w:val="24"/>
          <w:lang w:val="lv-LV" w:eastAsia="x-none"/>
        </w:rPr>
        <w:t xml:space="preserve"> akta par konstatētajām neatbilstībām sastādīšanas brīža</w:t>
      </w:r>
      <w:r w:rsidRPr="00F84A59">
        <w:rPr>
          <w:rFonts w:ascii="Times New Roman" w:eastAsia="Times New Roman" w:hAnsi="Times New Roman" w:cs="Times New Roman"/>
          <w:sz w:val="24"/>
          <w:szCs w:val="24"/>
          <w:lang w:val="x-none" w:eastAsia="x-none"/>
        </w:rPr>
        <w:t>.</w:t>
      </w:r>
    </w:p>
    <w:p w:rsidR="00F84A59" w:rsidRPr="00F84A59" w:rsidRDefault="00F84A59" w:rsidP="00C42A6E">
      <w:pPr>
        <w:spacing w:after="120" w:line="240" w:lineRule="auto"/>
        <w:ind w:left="493" w:hanging="493"/>
        <w:jc w:val="both"/>
        <w:rPr>
          <w:rFonts w:ascii="Times New Roman" w:eastAsia="Calibri" w:hAnsi="Times New Roman" w:cs="Times New Roman"/>
          <w:sz w:val="24"/>
          <w:szCs w:val="24"/>
          <w:lang w:val="lv-LV"/>
        </w:rPr>
      </w:pPr>
      <w:r w:rsidRPr="00F84A59">
        <w:rPr>
          <w:rFonts w:ascii="Times New Roman" w:eastAsia="Calibri" w:hAnsi="Times New Roman" w:cs="Times New Roman"/>
          <w:sz w:val="24"/>
          <w:szCs w:val="24"/>
          <w:lang w:val="lv-LV"/>
        </w:rPr>
        <w:t>2.11.</w:t>
      </w:r>
      <w:r w:rsidRPr="00F84A59">
        <w:rPr>
          <w:rFonts w:ascii="Times New Roman" w:eastAsia="Calibri" w:hAnsi="Times New Roman" w:cs="Times New Roman"/>
          <w:bCs/>
          <w:iCs/>
          <w:sz w:val="24"/>
          <w:szCs w:val="24"/>
          <w:lang w:val="lv-LV"/>
        </w:rPr>
        <w:t xml:space="preserve">Pasūtītājs </w:t>
      </w:r>
      <w:r w:rsidRPr="00F84A59">
        <w:rPr>
          <w:rFonts w:ascii="Times New Roman" w:eastAsia="Calibri" w:hAnsi="Times New Roman" w:cs="Times New Roman"/>
          <w:sz w:val="24"/>
          <w:szCs w:val="24"/>
          <w:lang w:val="lv-LV"/>
        </w:rPr>
        <w:t>veic pasūtījumu, ņemot vērā nepieciešamību un finansiālās iespējas un nav pienākums veikt pasūtījumus uz visu tehniskajā specifikācijā minēto apjomu vai uz visu 3.2.punktā minēto summu.</w:t>
      </w:r>
    </w:p>
    <w:p w:rsidR="00F84A59" w:rsidRPr="00F84A59" w:rsidRDefault="00F84A59" w:rsidP="00C42A6E">
      <w:pPr>
        <w:spacing w:after="120" w:line="240" w:lineRule="auto"/>
        <w:ind w:left="493" w:hanging="493"/>
        <w:jc w:val="both"/>
        <w:rPr>
          <w:rFonts w:ascii="Times New Roman" w:eastAsia="Calibri" w:hAnsi="Times New Roman" w:cs="Times New Roman"/>
          <w:sz w:val="24"/>
          <w:szCs w:val="24"/>
          <w:lang w:val="lv-LV"/>
        </w:rPr>
      </w:pPr>
      <w:r w:rsidRPr="00F84A59">
        <w:rPr>
          <w:rFonts w:ascii="Times New Roman" w:eastAsia="Calibri" w:hAnsi="Times New Roman" w:cs="Times New Roman"/>
          <w:sz w:val="24"/>
          <w:szCs w:val="24"/>
          <w:lang w:val="lv-LV"/>
        </w:rPr>
        <w:t xml:space="preserve">2.12.Katrā pasūtījumā </w:t>
      </w:r>
      <w:r w:rsidRPr="00F84A59">
        <w:rPr>
          <w:rFonts w:ascii="Times New Roman" w:eastAsia="Calibri" w:hAnsi="Times New Roman" w:cs="Times New Roman"/>
          <w:bCs/>
          <w:iCs/>
          <w:sz w:val="24"/>
          <w:szCs w:val="24"/>
          <w:lang w:val="lv-LV"/>
        </w:rPr>
        <w:t xml:space="preserve">Pasūtītājs </w:t>
      </w:r>
      <w:r w:rsidRPr="00F84A59">
        <w:rPr>
          <w:rFonts w:ascii="Times New Roman" w:eastAsia="Calibri" w:hAnsi="Times New Roman" w:cs="Times New Roman"/>
          <w:sz w:val="24"/>
          <w:szCs w:val="24"/>
          <w:lang w:val="lv-LV"/>
        </w:rPr>
        <w:t>uzrāda nepieciešamo Pakalpojuma apjomu un izpildes termiņu, kas nevar būt garāks par šī Līguma 2.7.punktā minēto izpildes termiņu.</w:t>
      </w:r>
    </w:p>
    <w:p w:rsidR="00F84A59" w:rsidRPr="00F84A59" w:rsidRDefault="00F84A59" w:rsidP="00C42A6E">
      <w:pPr>
        <w:spacing w:after="120" w:line="240" w:lineRule="auto"/>
        <w:ind w:left="493" w:hanging="493"/>
        <w:jc w:val="both"/>
        <w:rPr>
          <w:rFonts w:ascii="Times New Roman" w:eastAsia="Calibri" w:hAnsi="Times New Roman" w:cs="Times New Roman"/>
          <w:sz w:val="24"/>
          <w:szCs w:val="24"/>
          <w:lang w:val="lv-LV"/>
        </w:rPr>
      </w:pPr>
      <w:r w:rsidRPr="00F84A59">
        <w:rPr>
          <w:rFonts w:ascii="Times New Roman" w:eastAsia="Calibri" w:hAnsi="Times New Roman" w:cs="Times New Roman"/>
          <w:sz w:val="24"/>
          <w:szCs w:val="24"/>
          <w:lang w:val="lv-LV"/>
        </w:rPr>
        <w:t xml:space="preserve">2.13.Par Pakalpojuma izpildes dienu tiek uzskatīta diena, kad </w:t>
      </w:r>
      <w:r w:rsidRPr="00F84A59">
        <w:rPr>
          <w:rFonts w:ascii="Times New Roman" w:eastAsia="Calibri" w:hAnsi="Times New Roman" w:cs="Times New Roman"/>
          <w:bCs/>
          <w:iCs/>
          <w:sz w:val="24"/>
          <w:szCs w:val="24"/>
          <w:lang w:val="lv-LV"/>
        </w:rPr>
        <w:t xml:space="preserve">Pasūtītāja </w:t>
      </w:r>
      <w:r w:rsidRPr="00F84A59">
        <w:rPr>
          <w:rFonts w:ascii="Times New Roman" w:eastAsia="Calibri" w:hAnsi="Times New Roman" w:cs="Times New Roman"/>
          <w:sz w:val="24"/>
          <w:szCs w:val="24"/>
          <w:lang w:val="lv-LV"/>
        </w:rPr>
        <w:t xml:space="preserve">pilnvarotā persona pašrocīgi parakstījusi preču pavadzīmi - rēķinu. </w:t>
      </w:r>
    </w:p>
    <w:p w:rsidR="00F84A59" w:rsidRPr="00F84A59" w:rsidRDefault="00F84A59" w:rsidP="00C42A6E">
      <w:pPr>
        <w:spacing w:after="120" w:line="240" w:lineRule="auto"/>
        <w:rPr>
          <w:rFonts w:ascii="Times New Roman" w:eastAsia="Times New Roman" w:hAnsi="Times New Roman" w:cs="Times New Roman"/>
          <w:b/>
          <w:bCs/>
          <w:sz w:val="24"/>
          <w:szCs w:val="24"/>
          <w:lang w:val="lv-LV"/>
        </w:rPr>
      </w:pPr>
    </w:p>
    <w:p w:rsidR="00F84A59" w:rsidRPr="00F84A59" w:rsidRDefault="00F84A59" w:rsidP="00C42A6E">
      <w:pPr>
        <w:spacing w:after="120" w:line="240" w:lineRule="auto"/>
        <w:ind w:left="360" w:hanging="360"/>
        <w:jc w:val="center"/>
        <w:rPr>
          <w:rFonts w:ascii="Times New Roman" w:eastAsia="Times New Roman" w:hAnsi="Times New Roman" w:cs="Times New Roman"/>
          <w:b/>
          <w:bCs/>
          <w:sz w:val="24"/>
          <w:szCs w:val="24"/>
          <w:lang w:val="lv-LV"/>
        </w:rPr>
      </w:pPr>
      <w:r w:rsidRPr="00F84A59">
        <w:rPr>
          <w:rFonts w:ascii="Times New Roman" w:eastAsia="Times New Roman" w:hAnsi="Times New Roman" w:cs="Times New Roman"/>
          <w:b/>
          <w:bCs/>
          <w:sz w:val="24"/>
          <w:szCs w:val="24"/>
          <w:lang w:val="lv-LV"/>
        </w:rPr>
        <w:t>3.Līguma cena un norēķinu kārtība</w:t>
      </w:r>
    </w:p>
    <w:p w:rsidR="00F84A59" w:rsidRPr="00F84A59" w:rsidRDefault="00F84A59" w:rsidP="00C42A6E">
      <w:pPr>
        <w:tabs>
          <w:tab w:val="left" w:pos="-57"/>
          <w:tab w:val="left" w:pos="855"/>
        </w:tabs>
        <w:suppressAutoHyphens/>
        <w:spacing w:after="120" w:line="240" w:lineRule="auto"/>
        <w:ind w:left="360" w:hanging="360"/>
        <w:jc w:val="both"/>
        <w:rPr>
          <w:rFonts w:ascii="Times New Roman" w:eastAsia="Times New Roman" w:hAnsi="Times New Roman" w:cs="Times New Roman"/>
          <w:sz w:val="24"/>
          <w:szCs w:val="24"/>
          <w:lang w:val="lv-LV" w:eastAsia="ar-SA"/>
        </w:rPr>
      </w:pPr>
      <w:r w:rsidRPr="00F84A59">
        <w:rPr>
          <w:rFonts w:ascii="Times New Roman" w:eastAsia="Times New Roman" w:hAnsi="Times New Roman" w:cs="Times New Roman"/>
          <w:sz w:val="24"/>
          <w:szCs w:val="24"/>
          <w:lang w:val="lv-LV"/>
        </w:rPr>
        <w:t>3.1.</w:t>
      </w:r>
      <w:r w:rsidRPr="00F84A59">
        <w:rPr>
          <w:rFonts w:ascii="Times New Roman" w:eastAsia="Times New Roman" w:hAnsi="Times New Roman" w:cs="Times New Roman"/>
          <w:sz w:val="24"/>
          <w:szCs w:val="24"/>
          <w:lang w:val="lv-LV" w:eastAsia="ar-SA"/>
        </w:rPr>
        <w:t xml:space="preserve">Pakalpojuma izmaksas ir noteiktas tehniskajā piedāvājumā. Pakalpojuma izmaksas vienības cena paliek nemainīga visā līguma darbības laikā. </w:t>
      </w:r>
    </w:p>
    <w:p w:rsidR="00F84A59" w:rsidRPr="00F84A59" w:rsidRDefault="00F84A59" w:rsidP="00C42A6E">
      <w:pPr>
        <w:tabs>
          <w:tab w:val="num" w:pos="0"/>
        </w:tabs>
        <w:spacing w:after="120" w:line="240" w:lineRule="auto"/>
        <w:ind w:left="360" w:hanging="360"/>
        <w:jc w:val="both"/>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szCs w:val="24"/>
          <w:lang w:val="lv-LV"/>
        </w:rPr>
        <w:t>3.2.</w:t>
      </w:r>
      <w:r w:rsidRPr="00F84A59">
        <w:rPr>
          <w:rFonts w:ascii="Times New Roman" w:eastAsia="Times New Roman" w:hAnsi="Times New Roman" w:cs="Times New Roman"/>
          <w:sz w:val="24"/>
          <w:szCs w:val="24"/>
          <w:lang w:val="lv-LV" w:eastAsia="ar-SA"/>
        </w:rPr>
        <w:t xml:space="preserve">Kopējā līgumsumma šī līguma darbības laikā ir </w:t>
      </w:r>
      <w:r w:rsidR="001C1E3E">
        <w:rPr>
          <w:rFonts w:ascii="Times New Roman" w:eastAsia="Times New Roman" w:hAnsi="Times New Roman" w:cs="Times New Roman"/>
          <w:b/>
          <w:sz w:val="24"/>
          <w:szCs w:val="24"/>
          <w:lang w:val="lv-LV"/>
        </w:rPr>
        <w:t>7417,60</w:t>
      </w:r>
      <w:r w:rsidRPr="00F84A59">
        <w:rPr>
          <w:rFonts w:ascii="Times New Roman" w:eastAsia="Times New Roman" w:hAnsi="Times New Roman" w:cs="Times New Roman"/>
          <w:b/>
          <w:sz w:val="24"/>
          <w:szCs w:val="24"/>
          <w:lang w:val="lv-LV"/>
        </w:rPr>
        <w:t xml:space="preserve"> </w:t>
      </w:r>
      <w:r w:rsidR="001C1E3E" w:rsidRPr="00F84A59">
        <w:rPr>
          <w:rFonts w:ascii="Times New Roman" w:eastAsia="Times New Roman" w:hAnsi="Times New Roman" w:cs="Times New Roman"/>
          <w:b/>
          <w:sz w:val="24"/>
          <w:szCs w:val="24"/>
          <w:lang w:val="lv-LV"/>
        </w:rPr>
        <w:t>EUR</w:t>
      </w:r>
      <w:r w:rsidR="001C1E3E" w:rsidRPr="00F84A59">
        <w:rPr>
          <w:rFonts w:ascii="Times New Roman" w:eastAsia="Times New Roman" w:hAnsi="Times New Roman" w:cs="Times New Roman"/>
          <w:sz w:val="24"/>
          <w:szCs w:val="24"/>
          <w:lang w:val="lv-LV"/>
        </w:rPr>
        <w:t xml:space="preserve"> </w:t>
      </w:r>
      <w:r w:rsidRPr="00F84A59">
        <w:rPr>
          <w:rFonts w:ascii="Times New Roman" w:eastAsia="Times New Roman" w:hAnsi="Times New Roman" w:cs="Times New Roman"/>
          <w:sz w:val="24"/>
          <w:szCs w:val="24"/>
          <w:lang w:val="lv-LV"/>
        </w:rPr>
        <w:t>/</w:t>
      </w:r>
      <w:r w:rsidR="001C1E3E">
        <w:rPr>
          <w:rFonts w:ascii="Times New Roman" w:eastAsia="Times New Roman" w:hAnsi="Times New Roman" w:cs="Times New Roman"/>
          <w:i/>
          <w:iCs/>
          <w:sz w:val="24"/>
          <w:szCs w:val="24"/>
          <w:lang w:val="lv-LV"/>
        </w:rPr>
        <w:t xml:space="preserve">septiņi tūkstoši četri simti septiņpadsmit </w:t>
      </w:r>
      <w:proofErr w:type="spellStart"/>
      <w:r w:rsidR="001C1E3E">
        <w:rPr>
          <w:rFonts w:ascii="Times New Roman" w:eastAsia="Times New Roman" w:hAnsi="Times New Roman" w:cs="Times New Roman"/>
          <w:i/>
          <w:iCs/>
          <w:sz w:val="24"/>
          <w:szCs w:val="24"/>
          <w:lang w:val="lv-LV"/>
        </w:rPr>
        <w:t>euro</w:t>
      </w:r>
      <w:proofErr w:type="spellEnd"/>
      <w:r w:rsidR="001C1E3E">
        <w:rPr>
          <w:rFonts w:ascii="Times New Roman" w:eastAsia="Times New Roman" w:hAnsi="Times New Roman" w:cs="Times New Roman"/>
          <w:i/>
          <w:iCs/>
          <w:sz w:val="24"/>
          <w:szCs w:val="24"/>
          <w:lang w:val="lv-LV"/>
        </w:rPr>
        <w:t xml:space="preserve"> 60 centi</w:t>
      </w:r>
      <w:r w:rsidRPr="00F84A59">
        <w:rPr>
          <w:rFonts w:ascii="Times New Roman" w:eastAsia="Times New Roman" w:hAnsi="Times New Roman" w:cs="Times New Roman"/>
          <w:sz w:val="24"/>
          <w:szCs w:val="24"/>
          <w:lang w:val="lv-LV"/>
        </w:rPr>
        <w:t xml:space="preserve">/, </w:t>
      </w:r>
      <w:r w:rsidRPr="00F84A59">
        <w:rPr>
          <w:rFonts w:ascii="Times New Roman" w:eastAsia="Times New Roman" w:hAnsi="Times New Roman" w:cs="Times New Roman"/>
          <w:b/>
          <w:sz w:val="24"/>
          <w:szCs w:val="24"/>
          <w:lang w:val="lv-LV"/>
        </w:rPr>
        <w:t xml:space="preserve">PVN 21% </w:t>
      </w:r>
      <w:r w:rsidR="00F74997">
        <w:rPr>
          <w:rFonts w:ascii="Times New Roman" w:eastAsia="Times New Roman" w:hAnsi="Times New Roman" w:cs="Times New Roman"/>
          <w:b/>
          <w:sz w:val="24"/>
          <w:szCs w:val="24"/>
          <w:lang w:val="lv-LV"/>
        </w:rPr>
        <w:t>1557,70</w:t>
      </w:r>
      <w:r w:rsidRPr="00F84A59">
        <w:rPr>
          <w:rFonts w:ascii="Times New Roman" w:eastAsia="Times New Roman" w:hAnsi="Times New Roman" w:cs="Times New Roman"/>
          <w:b/>
          <w:sz w:val="24"/>
          <w:szCs w:val="24"/>
          <w:lang w:val="lv-LV"/>
        </w:rPr>
        <w:t xml:space="preserve"> </w:t>
      </w:r>
      <w:r w:rsidR="001C1E3E" w:rsidRPr="00F84A59">
        <w:rPr>
          <w:rFonts w:ascii="Times New Roman" w:eastAsia="Times New Roman" w:hAnsi="Times New Roman" w:cs="Times New Roman"/>
          <w:b/>
          <w:sz w:val="24"/>
          <w:szCs w:val="24"/>
          <w:lang w:val="lv-LV"/>
        </w:rPr>
        <w:t xml:space="preserve">EUR </w:t>
      </w:r>
      <w:r w:rsidRPr="00F84A59">
        <w:rPr>
          <w:rFonts w:ascii="Times New Roman" w:eastAsia="Times New Roman" w:hAnsi="Times New Roman" w:cs="Times New Roman"/>
          <w:b/>
          <w:sz w:val="24"/>
          <w:szCs w:val="24"/>
          <w:lang w:val="lv-LV"/>
        </w:rPr>
        <w:t>/</w:t>
      </w:r>
      <w:r w:rsidR="00F74997">
        <w:rPr>
          <w:rFonts w:ascii="Times New Roman" w:eastAsia="Times New Roman" w:hAnsi="Times New Roman" w:cs="Times New Roman"/>
          <w:i/>
          <w:iCs/>
          <w:sz w:val="24"/>
          <w:szCs w:val="24"/>
          <w:lang w:val="lv-LV"/>
        </w:rPr>
        <w:t xml:space="preserve">viens tūkstotis pieci simti piecdesmit septiņi </w:t>
      </w:r>
      <w:proofErr w:type="spellStart"/>
      <w:r w:rsidR="00F74997">
        <w:rPr>
          <w:rFonts w:ascii="Times New Roman" w:eastAsia="Times New Roman" w:hAnsi="Times New Roman" w:cs="Times New Roman"/>
          <w:i/>
          <w:iCs/>
          <w:sz w:val="24"/>
          <w:szCs w:val="24"/>
          <w:lang w:val="lv-LV"/>
        </w:rPr>
        <w:t>euro</w:t>
      </w:r>
      <w:proofErr w:type="spellEnd"/>
      <w:r w:rsidR="00F74997">
        <w:rPr>
          <w:rFonts w:ascii="Times New Roman" w:eastAsia="Times New Roman" w:hAnsi="Times New Roman" w:cs="Times New Roman"/>
          <w:i/>
          <w:iCs/>
          <w:sz w:val="24"/>
          <w:szCs w:val="24"/>
          <w:lang w:val="lv-LV"/>
        </w:rPr>
        <w:t xml:space="preserve"> 70 centi</w:t>
      </w:r>
      <w:r w:rsidRPr="00F84A59">
        <w:rPr>
          <w:rFonts w:ascii="Times New Roman" w:eastAsia="Times New Roman" w:hAnsi="Times New Roman" w:cs="Times New Roman"/>
          <w:sz w:val="24"/>
          <w:szCs w:val="24"/>
          <w:lang w:val="lv-LV"/>
        </w:rPr>
        <w:t xml:space="preserve">/, </w:t>
      </w:r>
      <w:r w:rsidRPr="00F84A59">
        <w:rPr>
          <w:rFonts w:ascii="Times New Roman" w:eastAsia="Times New Roman" w:hAnsi="Times New Roman" w:cs="Times New Roman"/>
          <w:b/>
          <w:sz w:val="24"/>
          <w:szCs w:val="24"/>
          <w:lang w:val="lv-LV"/>
        </w:rPr>
        <w:t>pavisam</w:t>
      </w:r>
      <w:r w:rsidRPr="00F84A59">
        <w:rPr>
          <w:rFonts w:ascii="Times New Roman" w:eastAsia="Times New Roman" w:hAnsi="Times New Roman" w:cs="Times New Roman"/>
          <w:sz w:val="24"/>
          <w:szCs w:val="24"/>
          <w:lang w:val="lv-LV"/>
        </w:rPr>
        <w:t xml:space="preserve"> </w:t>
      </w:r>
      <w:r w:rsidRPr="00F84A59">
        <w:rPr>
          <w:rFonts w:ascii="Times New Roman" w:eastAsia="Times New Roman" w:hAnsi="Times New Roman" w:cs="Times New Roman"/>
          <w:b/>
          <w:sz w:val="24"/>
          <w:szCs w:val="24"/>
          <w:lang w:val="lv-LV"/>
        </w:rPr>
        <w:t xml:space="preserve">kopā ar PVN 21% </w:t>
      </w:r>
      <w:r w:rsidR="001C1E3E">
        <w:rPr>
          <w:rFonts w:ascii="Times New Roman" w:eastAsia="Times New Roman" w:hAnsi="Times New Roman" w:cs="Times New Roman"/>
          <w:b/>
          <w:sz w:val="24"/>
          <w:szCs w:val="24"/>
          <w:lang w:val="lv-LV"/>
        </w:rPr>
        <w:t>8975,30</w:t>
      </w:r>
      <w:r w:rsidRPr="00F84A59">
        <w:rPr>
          <w:rFonts w:ascii="Times New Roman" w:eastAsia="Times New Roman" w:hAnsi="Times New Roman" w:cs="Times New Roman"/>
          <w:b/>
          <w:sz w:val="24"/>
          <w:szCs w:val="24"/>
          <w:lang w:val="lv-LV"/>
        </w:rPr>
        <w:t xml:space="preserve"> </w:t>
      </w:r>
      <w:r w:rsidR="001C1E3E" w:rsidRPr="00F84A59">
        <w:rPr>
          <w:rFonts w:ascii="Times New Roman" w:eastAsia="Times New Roman" w:hAnsi="Times New Roman" w:cs="Times New Roman"/>
          <w:b/>
          <w:sz w:val="24"/>
          <w:szCs w:val="24"/>
          <w:lang w:val="lv-LV"/>
        </w:rPr>
        <w:t>EUR</w:t>
      </w:r>
      <w:r w:rsidR="001C1E3E" w:rsidRPr="00F84A59">
        <w:rPr>
          <w:rFonts w:ascii="Times New Roman" w:eastAsia="Times New Roman" w:hAnsi="Times New Roman" w:cs="Times New Roman"/>
          <w:sz w:val="24"/>
          <w:szCs w:val="24"/>
          <w:lang w:val="lv-LV"/>
        </w:rPr>
        <w:t xml:space="preserve"> </w:t>
      </w:r>
      <w:r w:rsidRPr="00F84A59">
        <w:rPr>
          <w:rFonts w:ascii="Times New Roman" w:eastAsia="Times New Roman" w:hAnsi="Times New Roman" w:cs="Times New Roman"/>
          <w:sz w:val="24"/>
          <w:szCs w:val="24"/>
          <w:lang w:val="lv-LV"/>
        </w:rPr>
        <w:t>/</w:t>
      </w:r>
      <w:r w:rsidR="001C1E3E">
        <w:rPr>
          <w:rFonts w:ascii="Times New Roman" w:eastAsia="Times New Roman" w:hAnsi="Times New Roman" w:cs="Times New Roman"/>
          <w:i/>
          <w:iCs/>
          <w:sz w:val="24"/>
          <w:szCs w:val="24"/>
          <w:lang w:val="lv-LV"/>
        </w:rPr>
        <w:t xml:space="preserve">astoņi tūkstoši deviņi simti septiņdesmit pieci </w:t>
      </w:r>
      <w:proofErr w:type="spellStart"/>
      <w:r w:rsidR="001C1E3E">
        <w:rPr>
          <w:rFonts w:ascii="Times New Roman" w:eastAsia="Times New Roman" w:hAnsi="Times New Roman" w:cs="Times New Roman"/>
          <w:i/>
          <w:iCs/>
          <w:sz w:val="24"/>
          <w:szCs w:val="24"/>
          <w:lang w:val="lv-LV"/>
        </w:rPr>
        <w:t>euro</w:t>
      </w:r>
      <w:proofErr w:type="spellEnd"/>
      <w:r w:rsidR="001C1E3E">
        <w:rPr>
          <w:rFonts w:ascii="Times New Roman" w:eastAsia="Times New Roman" w:hAnsi="Times New Roman" w:cs="Times New Roman"/>
          <w:i/>
          <w:iCs/>
          <w:sz w:val="24"/>
          <w:szCs w:val="24"/>
          <w:lang w:val="lv-LV"/>
        </w:rPr>
        <w:t xml:space="preserve"> 30 centi</w:t>
      </w:r>
      <w:r w:rsidRPr="00F84A59">
        <w:rPr>
          <w:rFonts w:ascii="Times New Roman" w:eastAsia="Times New Roman" w:hAnsi="Times New Roman" w:cs="Times New Roman"/>
          <w:sz w:val="24"/>
          <w:szCs w:val="24"/>
          <w:lang w:val="lv-LV"/>
        </w:rPr>
        <w:t>/.</w:t>
      </w:r>
    </w:p>
    <w:p w:rsidR="00F84A59" w:rsidRPr="00F84A59" w:rsidRDefault="00F84A59" w:rsidP="00C42A6E">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sidRPr="00F84A59">
        <w:rPr>
          <w:rFonts w:ascii="Times New Roman" w:eastAsia="Times New Roman" w:hAnsi="Times New Roman" w:cs="Times New Roman"/>
          <w:sz w:val="24"/>
          <w:szCs w:val="24"/>
          <w:lang w:val="lv-LV"/>
        </w:rPr>
        <w:t>3.3.</w:t>
      </w:r>
      <w:r w:rsidRPr="00F84A59">
        <w:rPr>
          <w:rFonts w:ascii="Times New Roman" w:eastAsia="Times New Roman" w:hAnsi="Times New Roman" w:cs="Times New Roman"/>
          <w:sz w:val="24"/>
          <w:szCs w:val="24"/>
          <w:lang w:val="lv-LV" w:eastAsia="lv-LV"/>
        </w:rPr>
        <w:t xml:space="preserve">Pievienotās vērtības nodoklis </w:t>
      </w:r>
      <w:r w:rsidRPr="00F84A59">
        <w:rPr>
          <w:rFonts w:ascii="Times New Roman" w:eastAsia="Times New Roman" w:hAnsi="Times New Roman" w:cs="Times New Roman"/>
          <w:bCs/>
          <w:sz w:val="24"/>
          <w:szCs w:val="24"/>
          <w:lang w:val="lv-LV" w:eastAsia="lv-LV"/>
        </w:rPr>
        <w:t>tiek</w:t>
      </w:r>
      <w:r w:rsidRPr="00F84A59">
        <w:rPr>
          <w:rFonts w:ascii="Times New Roman" w:eastAsia="Times New Roman" w:hAnsi="Times New Roman" w:cs="Times New Roman"/>
          <w:b/>
          <w:sz w:val="24"/>
          <w:szCs w:val="24"/>
          <w:lang w:val="lv-LV" w:eastAsia="lv-LV"/>
        </w:rPr>
        <w:t xml:space="preserve"> </w:t>
      </w:r>
      <w:r w:rsidRPr="00F84A59">
        <w:rPr>
          <w:rFonts w:ascii="Times New Roman" w:eastAsia="Times New Roman" w:hAnsi="Times New Roman" w:cs="Times New Roman"/>
          <w:sz w:val="24"/>
          <w:szCs w:val="24"/>
          <w:lang w:val="lv-LV" w:eastAsia="lv-LV"/>
        </w:rPr>
        <w:t xml:space="preserve">aprēķināts un </w:t>
      </w:r>
      <w:r w:rsidRPr="00F84A59">
        <w:rPr>
          <w:rFonts w:ascii="Times New Roman" w:eastAsia="Times New Roman" w:hAnsi="Times New Roman" w:cs="Times New Roman"/>
          <w:bCs/>
          <w:sz w:val="24"/>
          <w:szCs w:val="24"/>
          <w:lang w:val="lv-LV" w:eastAsia="lv-LV"/>
        </w:rPr>
        <w:t>maksāts</w:t>
      </w:r>
      <w:r w:rsidRPr="00F84A59">
        <w:rPr>
          <w:rFonts w:ascii="Times New Roman" w:eastAsia="Times New Roman" w:hAnsi="Times New Roman" w:cs="Times New Roman"/>
          <w:b/>
          <w:sz w:val="24"/>
          <w:szCs w:val="24"/>
          <w:lang w:val="lv-LV" w:eastAsia="lv-LV"/>
        </w:rPr>
        <w:t xml:space="preserve"> </w:t>
      </w:r>
      <w:r w:rsidRPr="00F84A59">
        <w:rPr>
          <w:rFonts w:ascii="Times New Roman" w:eastAsia="Times New Roman" w:hAnsi="Times New Roman" w:cs="Times New Roman"/>
          <w:sz w:val="24"/>
          <w:szCs w:val="24"/>
          <w:lang w:val="lv-LV" w:eastAsia="lv-LV"/>
        </w:rPr>
        <w:t xml:space="preserve">atbilstoši Latvijas Republikas </w:t>
      </w:r>
      <w:r w:rsidRPr="00F84A59">
        <w:rPr>
          <w:rFonts w:ascii="Times New Roman" w:eastAsia="Times New Roman" w:hAnsi="Times New Roman" w:cs="Times New Roman"/>
          <w:bCs/>
          <w:sz w:val="24"/>
          <w:szCs w:val="24"/>
          <w:lang w:val="lv-LV" w:eastAsia="lv-LV"/>
        </w:rPr>
        <w:t>normatīvajos aktos noteiktajā kārtībā.</w:t>
      </w:r>
    </w:p>
    <w:p w:rsidR="00F84A59" w:rsidRPr="00F84A59" w:rsidRDefault="00F84A59" w:rsidP="00C42A6E">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sidRPr="00F84A59">
        <w:rPr>
          <w:rFonts w:ascii="Times New Roman" w:eastAsia="Times New Roman" w:hAnsi="Times New Roman" w:cs="Times New Roman"/>
          <w:bCs/>
          <w:sz w:val="24"/>
          <w:szCs w:val="24"/>
          <w:lang w:val="lv-LV" w:eastAsia="lv-LV"/>
        </w:rPr>
        <w:t>3.4.Līguma kopējā summā ir iekļautas visas izmaksas, kas saistītas ar Pakalpojuma izpildi, t.sk. transporta izdevumi, nodokļi, nodevas u.c. maksājumi, kas nepieciešami Līguma pilnīgai un kvalitatīvai izpildei.</w:t>
      </w:r>
    </w:p>
    <w:p w:rsidR="00F84A59" w:rsidRPr="00F84A59" w:rsidRDefault="00F84A59" w:rsidP="00C42A6E">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sidRPr="00F84A59">
        <w:rPr>
          <w:rFonts w:ascii="Times New Roman" w:eastAsia="Times New Roman" w:hAnsi="Times New Roman" w:cs="Times New Roman"/>
          <w:bCs/>
          <w:sz w:val="24"/>
          <w:szCs w:val="24"/>
          <w:lang w:val="lv-LV" w:eastAsia="lv-LV"/>
        </w:rPr>
        <w:t>3.5.</w:t>
      </w:r>
      <w:r w:rsidRPr="00F84A59">
        <w:rPr>
          <w:rFonts w:ascii="Times New Roman" w:eastAsia="Calibri" w:hAnsi="Times New Roman" w:cs="Times New Roman"/>
          <w:sz w:val="24"/>
          <w:szCs w:val="24"/>
          <w:lang w:val="lv-LV"/>
        </w:rPr>
        <w:t xml:space="preserve">Samaksu par izpildīto Pakalpojumu </w:t>
      </w:r>
      <w:r w:rsidRPr="00F84A59">
        <w:rPr>
          <w:rFonts w:ascii="Times New Roman" w:eastAsia="Calibri" w:hAnsi="Times New Roman" w:cs="Times New Roman"/>
          <w:bCs/>
          <w:iCs/>
          <w:sz w:val="24"/>
          <w:szCs w:val="24"/>
          <w:lang w:val="lv-LV"/>
        </w:rPr>
        <w:t xml:space="preserve">Pasūtītājs </w:t>
      </w:r>
      <w:r w:rsidRPr="00F84A59">
        <w:rPr>
          <w:rFonts w:ascii="Times New Roman" w:eastAsia="Calibri" w:hAnsi="Times New Roman" w:cs="Times New Roman"/>
          <w:sz w:val="24"/>
          <w:szCs w:val="24"/>
          <w:lang w:val="lv-LV"/>
        </w:rPr>
        <w:t xml:space="preserve">veic ne vēlāk kā 30 (trīsdesmit) dienu laikā pēc pavadzīmes - rēķina saņemšanas no </w:t>
      </w:r>
      <w:r w:rsidRPr="00F84A59">
        <w:rPr>
          <w:rFonts w:ascii="Times New Roman" w:eastAsia="Calibri" w:hAnsi="Times New Roman" w:cs="Times New Roman"/>
          <w:bCs/>
          <w:iCs/>
          <w:sz w:val="24"/>
          <w:szCs w:val="24"/>
          <w:lang w:val="lv-LV"/>
        </w:rPr>
        <w:t>Izpildītāja</w:t>
      </w:r>
      <w:r w:rsidRPr="00F84A59">
        <w:rPr>
          <w:rFonts w:ascii="Times New Roman" w:eastAsia="Calibri" w:hAnsi="Times New Roman" w:cs="Times New Roman"/>
          <w:sz w:val="24"/>
          <w:szCs w:val="24"/>
          <w:lang w:val="lv-LV"/>
        </w:rPr>
        <w:t>.</w:t>
      </w:r>
    </w:p>
    <w:p w:rsidR="00F84A59" w:rsidRPr="00F84A59" w:rsidRDefault="00F84A59" w:rsidP="00C42A6E">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sidRPr="00F84A59">
        <w:rPr>
          <w:rFonts w:ascii="Times New Roman" w:eastAsia="Calibri" w:hAnsi="Times New Roman" w:cs="Times New Roman"/>
          <w:sz w:val="24"/>
          <w:szCs w:val="24"/>
          <w:lang w:val="lv-LV"/>
        </w:rPr>
        <w:t xml:space="preserve">3.6.Norēķini par saņemto Pakalpojumu tiek veikti </w:t>
      </w:r>
      <w:proofErr w:type="spellStart"/>
      <w:r w:rsidRPr="00F84A59">
        <w:rPr>
          <w:rFonts w:ascii="Times New Roman" w:eastAsia="Calibri" w:hAnsi="Times New Roman" w:cs="Times New Roman"/>
          <w:iCs/>
          <w:sz w:val="24"/>
          <w:szCs w:val="24"/>
          <w:lang w:val="lv-LV"/>
        </w:rPr>
        <w:t>euro</w:t>
      </w:r>
      <w:proofErr w:type="spellEnd"/>
      <w:r w:rsidRPr="00F84A59">
        <w:rPr>
          <w:rFonts w:ascii="Times New Roman" w:eastAsia="Calibri" w:hAnsi="Times New Roman" w:cs="Times New Roman"/>
          <w:sz w:val="24"/>
          <w:szCs w:val="24"/>
          <w:lang w:val="lv-LV"/>
        </w:rPr>
        <w:t xml:space="preserve"> valūtā bezskaidras naudas pārskaitījuma veidā uz </w:t>
      </w:r>
      <w:r w:rsidRPr="00F84A59">
        <w:rPr>
          <w:rFonts w:ascii="Times New Roman" w:eastAsia="Calibri" w:hAnsi="Times New Roman" w:cs="Times New Roman"/>
          <w:bCs/>
          <w:iCs/>
          <w:sz w:val="24"/>
          <w:szCs w:val="24"/>
          <w:lang w:val="lv-LV"/>
        </w:rPr>
        <w:t xml:space="preserve">Izpildītāja </w:t>
      </w:r>
      <w:r w:rsidRPr="00F84A59">
        <w:rPr>
          <w:rFonts w:ascii="Times New Roman" w:eastAsia="Calibri" w:hAnsi="Times New Roman" w:cs="Times New Roman"/>
          <w:sz w:val="24"/>
          <w:szCs w:val="24"/>
          <w:lang w:val="lv-LV"/>
        </w:rPr>
        <w:t>bankas kontu, kas norādīts Līgumā un izsniegtajā rēķinā.</w:t>
      </w:r>
    </w:p>
    <w:p w:rsidR="00F84A59" w:rsidRPr="00F84A59" w:rsidRDefault="00F84A59" w:rsidP="00C42A6E">
      <w:pPr>
        <w:tabs>
          <w:tab w:val="num" w:pos="0"/>
        </w:tabs>
        <w:spacing w:after="120" w:line="240" w:lineRule="auto"/>
        <w:ind w:left="360" w:hanging="360"/>
        <w:jc w:val="both"/>
        <w:rPr>
          <w:rFonts w:ascii="Times New Roman" w:eastAsia="Calibri" w:hAnsi="Times New Roman" w:cs="Times New Roman"/>
          <w:sz w:val="24"/>
          <w:szCs w:val="24"/>
          <w:lang w:val="lv-LV"/>
        </w:rPr>
      </w:pPr>
      <w:r w:rsidRPr="00F84A59">
        <w:rPr>
          <w:rFonts w:ascii="Times New Roman" w:eastAsia="Calibri" w:hAnsi="Times New Roman" w:cs="Times New Roman"/>
          <w:sz w:val="24"/>
          <w:szCs w:val="24"/>
          <w:lang w:val="lv-LV"/>
        </w:rPr>
        <w:t xml:space="preserve">3.7.Par samaksas dienu tiek uzskatīta diena, kad </w:t>
      </w:r>
      <w:r w:rsidRPr="00F84A59">
        <w:rPr>
          <w:rFonts w:ascii="Times New Roman" w:eastAsia="Calibri" w:hAnsi="Times New Roman" w:cs="Times New Roman"/>
          <w:bCs/>
          <w:iCs/>
          <w:sz w:val="24"/>
          <w:szCs w:val="24"/>
          <w:lang w:val="lv-LV"/>
        </w:rPr>
        <w:t xml:space="preserve">Pasūtītājs </w:t>
      </w:r>
      <w:r w:rsidRPr="00F84A59">
        <w:rPr>
          <w:rFonts w:ascii="Times New Roman" w:eastAsia="Calibri" w:hAnsi="Times New Roman" w:cs="Times New Roman"/>
          <w:sz w:val="24"/>
          <w:szCs w:val="24"/>
          <w:lang w:val="lv-LV"/>
        </w:rPr>
        <w:t>veicis bankas pārskaitījumu, ko apliecina attiecīgs maksājuma uzdevums.</w:t>
      </w:r>
    </w:p>
    <w:p w:rsidR="00F84A59" w:rsidRPr="00F84A59" w:rsidRDefault="00F84A59" w:rsidP="00C42A6E">
      <w:pPr>
        <w:spacing w:after="120" w:line="240" w:lineRule="auto"/>
        <w:ind w:left="360" w:hanging="360"/>
        <w:jc w:val="both"/>
        <w:rPr>
          <w:rFonts w:ascii="Times New Roman" w:eastAsia="Times New Roman" w:hAnsi="Times New Roman" w:cs="Times New Roman"/>
          <w:iCs/>
          <w:sz w:val="24"/>
          <w:szCs w:val="24"/>
          <w:lang w:val="lv-LV" w:eastAsia="lv-LV"/>
        </w:rPr>
      </w:pPr>
      <w:r w:rsidRPr="00F84A59">
        <w:rPr>
          <w:rFonts w:ascii="Times New Roman" w:eastAsia="Times New Roman" w:hAnsi="Times New Roman" w:cs="Times New Roman"/>
          <w:iCs/>
          <w:sz w:val="24"/>
          <w:szCs w:val="24"/>
          <w:lang w:val="lv-LV" w:eastAsia="lv-LV"/>
        </w:rPr>
        <w:t>3.8.Gadījumā,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F84A59" w:rsidRPr="00F84A59" w:rsidRDefault="00F84A59" w:rsidP="00C42A6E">
      <w:pPr>
        <w:spacing w:after="120" w:line="240" w:lineRule="auto"/>
        <w:jc w:val="both"/>
        <w:rPr>
          <w:rFonts w:ascii="Times New Roman" w:eastAsia="Times New Roman" w:hAnsi="Times New Roman" w:cs="Times New Roman"/>
          <w:color w:val="000000"/>
          <w:sz w:val="24"/>
          <w:szCs w:val="24"/>
          <w:lang w:val="lv-LV" w:eastAsia="ar-SA"/>
        </w:rPr>
      </w:pPr>
    </w:p>
    <w:p w:rsidR="00F84A59" w:rsidRPr="00F84A59" w:rsidRDefault="00F84A59" w:rsidP="00C42A6E">
      <w:pPr>
        <w:suppressAutoHyphens/>
        <w:spacing w:after="120" w:line="240" w:lineRule="auto"/>
        <w:jc w:val="center"/>
        <w:rPr>
          <w:rFonts w:ascii="Times New Roman" w:eastAsia="Times New Roman" w:hAnsi="Times New Roman" w:cs="Times New Roman"/>
          <w:b/>
          <w:sz w:val="24"/>
          <w:szCs w:val="24"/>
          <w:lang w:val="lv-LV" w:eastAsia="ar-SA"/>
        </w:rPr>
      </w:pPr>
      <w:r w:rsidRPr="00F84A59">
        <w:rPr>
          <w:rFonts w:ascii="Times New Roman" w:eastAsia="Times New Roman" w:hAnsi="Times New Roman" w:cs="Times New Roman"/>
          <w:b/>
          <w:sz w:val="24"/>
          <w:szCs w:val="24"/>
          <w:lang w:val="lv-LV" w:eastAsia="ar-SA"/>
        </w:rPr>
        <w:t>4.Līguma darbības termiņš</w:t>
      </w:r>
    </w:p>
    <w:p w:rsidR="00F84A59" w:rsidRPr="00F84A59" w:rsidRDefault="00F84A59" w:rsidP="00C42A6E">
      <w:pPr>
        <w:spacing w:after="120" w:line="240" w:lineRule="auto"/>
        <w:ind w:left="357" w:hanging="357"/>
        <w:jc w:val="both"/>
        <w:rPr>
          <w:rFonts w:ascii="Times New Roman" w:eastAsia="Times New Roman" w:hAnsi="Times New Roman" w:cs="Times New Roman"/>
          <w:sz w:val="24"/>
          <w:szCs w:val="24"/>
          <w:lang w:val="lv-LV" w:eastAsia="ar-SA"/>
        </w:rPr>
      </w:pPr>
      <w:r w:rsidRPr="00F84A59">
        <w:rPr>
          <w:rFonts w:ascii="Times New Roman" w:eastAsia="Times New Roman" w:hAnsi="Times New Roman" w:cs="Times New Roman"/>
          <w:sz w:val="24"/>
          <w:szCs w:val="24"/>
          <w:lang w:val="lv-LV" w:eastAsia="ar-SA"/>
        </w:rPr>
        <w:t xml:space="preserve">4.1.Līguma priekšmetā minēto Pakalpojumu sniedz no 2016.gada 1.janvāra līdz 2016.gada 31.decembrim </w:t>
      </w:r>
      <w:r w:rsidRPr="00F84A59">
        <w:rPr>
          <w:rFonts w:ascii="Times New Roman" w:eastAsia="Calibri" w:hAnsi="Times New Roman" w:cs="Times New Roman"/>
          <w:sz w:val="24"/>
          <w:szCs w:val="24"/>
          <w:lang w:val="lv-LV"/>
        </w:rPr>
        <w:t>vai līdz brīdim, kad summa par pakalpojuma sniegšanu ir sasniegusi līguma 3.</w:t>
      </w:r>
      <w:r w:rsidR="00744B4C">
        <w:rPr>
          <w:rFonts w:ascii="Times New Roman" w:eastAsia="Calibri" w:hAnsi="Times New Roman" w:cs="Times New Roman"/>
          <w:sz w:val="24"/>
          <w:szCs w:val="24"/>
          <w:lang w:val="lv-LV"/>
        </w:rPr>
        <w:t>2</w:t>
      </w:r>
      <w:r w:rsidRPr="00F84A59">
        <w:rPr>
          <w:rFonts w:ascii="Times New Roman" w:eastAsia="Calibri" w:hAnsi="Times New Roman" w:cs="Times New Roman"/>
          <w:sz w:val="24"/>
          <w:szCs w:val="24"/>
          <w:lang w:val="lv-LV"/>
        </w:rPr>
        <w:t>.punktā minēto kopējo līgumsummu (atkarībā no tā, kurš no nosacījumiem iestājas pirmais).</w:t>
      </w:r>
    </w:p>
    <w:p w:rsidR="00F84A59" w:rsidRPr="00F84A59" w:rsidRDefault="00F84A59" w:rsidP="00C42A6E">
      <w:pPr>
        <w:spacing w:after="120" w:line="240" w:lineRule="auto"/>
        <w:ind w:left="357" w:hanging="357"/>
        <w:jc w:val="both"/>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szCs w:val="24"/>
          <w:lang w:val="lv-LV" w:eastAsia="ar-SA"/>
        </w:rPr>
        <w:lastRenderedPageBreak/>
        <w:t xml:space="preserve">4.2.Līgums stājas spēkā ar tā parakstīšanas brīdi un ir spēkā līdz Līgumā noteikto saistību </w:t>
      </w:r>
      <w:r w:rsidRPr="00F84A59">
        <w:rPr>
          <w:rFonts w:ascii="Times New Roman" w:eastAsia="Times New Roman" w:hAnsi="Times New Roman" w:cs="Times New Roman"/>
          <w:sz w:val="24"/>
          <w:szCs w:val="24"/>
          <w:lang w:val="lv-LV"/>
        </w:rPr>
        <w:t>pilnīgu un savstarpēju nokārtošanu.</w:t>
      </w:r>
    </w:p>
    <w:p w:rsidR="00F84A59" w:rsidRPr="00F84A59" w:rsidRDefault="00F84A59" w:rsidP="00C42A6E">
      <w:pPr>
        <w:spacing w:after="120" w:line="20" w:lineRule="atLeast"/>
        <w:jc w:val="center"/>
        <w:rPr>
          <w:rFonts w:ascii="Times New Roman" w:eastAsia="Times New Roman" w:hAnsi="Times New Roman" w:cs="Times New Roman"/>
          <w:b/>
          <w:bCs/>
          <w:color w:val="000000"/>
          <w:sz w:val="24"/>
          <w:szCs w:val="24"/>
          <w:lang w:val="lv-LV" w:eastAsia="lv-LV"/>
        </w:rPr>
      </w:pPr>
      <w:r w:rsidRPr="00F84A59">
        <w:rPr>
          <w:rFonts w:ascii="Times New Roman" w:eastAsia="Times New Roman" w:hAnsi="Times New Roman" w:cs="Times New Roman"/>
          <w:b/>
          <w:sz w:val="24"/>
          <w:szCs w:val="24"/>
          <w:lang w:val="lv-LV"/>
        </w:rPr>
        <w:t>5.</w:t>
      </w:r>
      <w:r w:rsidRPr="00F84A59">
        <w:rPr>
          <w:rFonts w:ascii="Times New Roman" w:eastAsia="Times New Roman" w:hAnsi="Times New Roman" w:cs="Times New Roman"/>
          <w:b/>
          <w:bCs/>
          <w:color w:val="000000"/>
          <w:sz w:val="24"/>
          <w:szCs w:val="24"/>
          <w:lang w:val="lv-LV" w:eastAsia="lv-LV"/>
        </w:rPr>
        <w:t>Līdzēju atbildība</w:t>
      </w:r>
    </w:p>
    <w:p w:rsidR="00F84A59" w:rsidRPr="00F84A59" w:rsidRDefault="00F84A59" w:rsidP="00C42A6E">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F84A59">
        <w:rPr>
          <w:rFonts w:ascii="Times New Roman" w:eastAsia="Times New Roman" w:hAnsi="Times New Roman" w:cs="Times New Roman"/>
          <w:color w:val="000000"/>
          <w:sz w:val="24"/>
          <w:szCs w:val="24"/>
          <w:lang w:val="lv-LV" w:eastAsia="lv-LV"/>
        </w:rPr>
        <w:t>5.1.Līdzēji ir savstarpēji atbildīgi par otram Līdzējam nodarītajiem zaudējumiem, ja tie radušies Līdzēja vai tā darbinieku, kā arī šī Līdzēja Līguma izpildē iesaistīto trešo personu darbības rezultātā.</w:t>
      </w:r>
    </w:p>
    <w:p w:rsidR="00F84A59" w:rsidRPr="00F84A59" w:rsidRDefault="00F84A59" w:rsidP="00C42A6E">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F84A59">
        <w:rPr>
          <w:rFonts w:ascii="Times New Roman" w:eastAsia="Times New Roman" w:hAnsi="Times New Roman" w:cs="Times New Roman"/>
          <w:sz w:val="24"/>
          <w:szCs w:val="24"/>
          <w:lang w:val="lv-LV" w:eastAsia="lv-LV"/>
        </w:rPr>
        <w:t>5.2.Ja Izpildītājs nesniedz Pakalpojumus vai arī sniedz līguma un tā pielikumu nosacījumiem neatbilstošus Pakalpojumus, Izpildītājs maksā Pasūtītājam līgumsodu 0,5% (nulle, komats, piecu procentu) apmērā no Līguma summas par katru nokavēto dienu, bet ne vairāk kā 10% (desmit procentu) apmērā no Līguma summas.</w:t>
      </w:r>
    </w:p>
    <w:p w:rsidR="00F84A59" w:rsidRPr="00F84A59" w:rsidRDefault="00F84A59" w:rsidP="00C42A6E">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F84A59">
        <w:rPr>
          <w:rFonts w:ascii="Times New Roman" w:eastAsia="Times New Roman" w:hAnsi="Times New Roman" w:cs="Times New Roman"/>
          <w:sz w:val="24"/>
          <w:szCs w:val="24"/>
          <w:lang w:val="lv-LV" w:eastAsia="lv-LV"/>
        </w:rPr>
        <w:t>5.3.Ja Pasūtītājs neizpilda Līguma 3.5.punktā noteiktās saistības, Pasūtītājs maksā Piegādātājam līgumsodu 0,5% (nulle, komats, piecu procentu) apmērā no nesamaksātās summas par katru kavēto dienu, bet ne vairāk kā 10% (desmit procentu) apmērā no parāda apmēra.</w:t>
      </w:r>
    </w:p>
    <w:p w:rsidR="00F84A59" w:rsidRPr="00F84A59" w:rsidRDefault="00F84A59" w:rsidP="00C42A6E">
      <w:pPr>
        <w:spacing w:after="120" w:line="240" w:lineRule="auto"/>
        <w:rPr>
          <w:rFonts w:ascii="Times New Roman" w:eastAsia="Times New Roman" w:hAnsi="Times New Roman" w:cs="Times New Roman"/>
          <w:b/>
          <w:bCs/>
          <w:sz w:val="24"/>
          <w:szCs w:val="24"/>
          <w:lang w:val="lv-LV"/>
        </w:rPr>
      </w:pPr>
    </w:p>
    <w:p w:rsidR="00F84A59" w:rsidRPr="00F84A59" w:rsidRDefault="00F84A59" w:rsidP="00C42A6E">
      <w:pPr>
        <w:spacing w:after="120" w:line="240" w:lineRule="auto"/>
        <w:jc w:val="center"/>
        <w:rPr>
          <w:rFonts w:ascii="Times New Roman" w:eastAsia="Times New Roman" w:hAnsi="Times New Roman" w:cs="Times New Roman"/>
          <w:b/>
          <w:bCs/>
          <w:sz w:val="24"/>
          <w:szCs w:val="24"/>
          <w:lang w:val="lv-LV"/>
        </w:rPr>
      </w:pPr>
      <w:r w:rsidRPr="00F84A59">
        <w:rPr>
          <w:rFonts w:ascii="Times New Roman" w:eastAsia="Times New Roman" w:hAnsi="Times New Roman" w:cs="Times New Roman"/>
          <w:b/>
          <w:bCs/>
          <w:sz w:val="24"/>
          <w:szCs w:val="24"/>
          <w:lang w:val="lv-LV"/>
        </w:rPr>
        <w:t>6.Līguma darbības izbeigšana</w:t>
      </w:r>
    </w:p>
    <w:p w:rsidR="00F84A59" w:rsidRPr="00F84A59" w:rsidRDefault="00F84A59" w:rsidP="00C42A6E">
      <w:pPr>
        <w:spacing w:after="120" w:line="240" w:lineRule="auto"/>
        <w:ind w:left="360" w:hanging="360"/>
        <w:jc w:val="both"/>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szCs w:val="24"/>
          <w:lang w:val="lv-LV"/>
        </w:rPr>
        <w:t>6.1.Pasūtītājam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rsidR="00F84A59" w:rsidRPr="00F84A59" w:rsidRDefault="00F84A59" w:rsidP="00C42A6E">
      <w:pPr>
        <w:spacing w:after="120" w:line="240" w:lineRule="auto"/>
        <w:ind w:left="851" w:hanging="494"/>
        <w:jc w:val="both"/>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szCs w:val="24"/>
          <w:lang w:val="lv-LV"/>
        </w:rPr>
        <w:t>6.1.1.Izpildītājam iestājas maksātnespēja vai tā darbība tiek izbeigta, pārtraukta vai apturēta;</w:t>
      </w:r>
    </w:p>
    <w:p w:rsidR="00F84A59" w:rsidRPr="00F84A59" w:rsidRDefault="00F84A59" w:rsidP="00C42A6E">
      <w:pPr>
        <w:spacing w:after="120" w:line="240" w:lineRule="auto"/>
        <w:ind w:left="896" w:hanging="539"/>
        <w:jc w:val="both"/>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szCs w:val="24"/>
          <w:lang w:val="lv-LV"/>
        </w:rPr>
        <w:t>6.1.2.Izpildītājs nesniedz Pakalpojumus vai arī sniedz līguma un tā pielikumu nosacījumiem neatbilstošus Pakalpojumus.</w:t>
      </w:r>
    </w:p>
    <w:p w:rsidR="00F84A59" w:rsidRPr="00F84A59" w:rsidRDefault="00F84A59" w:rsidP="00C42A6E">
      <w:pPr>
        <w:spacing w:after="120" w:line="240" w:lineRule="auto"/>
        <w:ind w:left="896" w:hanging="539"/>
        <w:jc w:val="both"/>
        <w:rPr>
          <w:rFonts w:ascii="Times New Roman" w:eastAsia="Times New Roman" w:hAnsi="Times New Roman" w:cs="Times New Roman"/>
          <w:sz w:val="24"/>
          <w:lang w:val="lv-LV"/>
        </w:rPr>
      </w:pPr>
    </w:p>
    <w:p w:rsidR="00F84A59" w:rsidRPr="00F84A59" w:rsidRDefault="00F84A59" w:rsidP="00C42A6E">
      <w:pPr>
        <w:spacing w:after="120" w:line="240" w:lineRule="auto"/>
        <w:jc w:val="center"/>
        <w:rPr>
          <w:rFonts w:ascii="Times New Roman" w:eastAsia="Times New Roman" w:hAnsi="Times New Roman" w:cs="Times New Roman"/>
          <w:b/>
          <w:sz w:val="24"/>
          <w:szCs w:val="24"/>
          <w:lang w:val="lv-LV"/>
        </w:rPr>
      </w:pPr>
      <w:r w:rsidRPr="00F84A59">
        <w:rPr>
          <w:rFonts w:ascii="Times New Roman" w:eastAsia="Times New Roman" w:hAnsi="Times New Roman" w:cs="Times New Roman"/>
          <w:b/>
          <w:sz w:val="24"/>
          <w:szCs w:val="24"/>
          <w:lang w:val="lv-LV"/>
        </w:rPr>
        <w:t>7.Nepārvarama vara</w:t>
      </w:r>
    </w:p>
    <w:p w:rsidR="00F84A59" w:rsidRPr="00F84A59" w:rsidRDefault="00F84A59" w:rsidP="00C42A6E">
      <w:pPr>
        <w:spacing w:after="120" w:line="240" w:lineRule="auto"/>
        <w:ind w:left="360" w:hanging="360"/>
        <w:jc w:val="both"/>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szCs w:val="24"/>
          <w:lang w:val="lv-LV"/>
        </w:rPr>
        <w:t>7.1.Neviena no līguma pusēm nav atbildīga par savu līgumā noteikto saistību neizpildi, ja šo saistību izpilde nav iespējama nepārvaramas varas apstākļu dēļ.</w:t>
      </w:r>
    </w:p>
    <w:p w:rsidR="00F84A59" w:rsidRPr="00F84A59" w:rsidRDefault="00F84A59" w:rsidP="00C42A6E">
      <w:pPr>
        <w:spacing w:after="120" w:line="240" w:lineRule="auto"/>
        <w:ind w:left="360" w:hanging="360"/>
        <w:jc w:val="both"/>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szCs w:val="24"/>
          <w:lang w:val="lv-LV"/>
        </w:rPr>
        <w:t xml:space="preserve">7.2.Nepārvaramas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F84A59" w:rsidRPr="00F84A59" w:rsidRDefault="00F84A59" w:rsidP="00C42A6E">
      <w:pPr>
        <w:spacing w:after="120" w:line="240" w:lineRule="auto"/>
        <w:ind w:left="360" w:hanging="360"/>
        <w:jc w:val="both"/>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szCs w:val="24"/>
          <w:lang w:val="lv-LV"/>
        </w:rPr>
        <w:t xml:space="preserve">7.3.Darbaspēka nepietiekamība un materiālu trūkums netiek atzīti par nepārvaramas varas apstākļiem. </w:t>
      </w:r>
    </w:p>
    <w:p w:rsidR="00F84A59" w:rsidRPr="00F84A59" w:rsidRDefault="00F84A59" w:rsidP="00C42A6E">
      <w:pPr>
        <w:spacing w:after="120" w:line="240" w:lineRule="auto"/>
        <w:ind w:left="360" w:hanging="360"/>
        <w:jc w:val="both"/>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szCs w:val="24"/>
          <w:lang w:val="lv-LV"/>
        </w:rPr>
        <w:t>7.4.Pusei, kurai kļuvis neiespējami izpildīt saistības nepārvaramas varas apstākļu dēļ, ir pienākums nekavējoties 5 (</w:t>
      </w:r>
      <w:r w:rsidRPr="00F84A59">
        <w:rPr>
          <w:rFonts w:ascii="Times New Roman" w:eastAsia="Times New Roman" w:hAnsi="Times New Roman" w:cs="Times New Roman"/>
          <w:i/>
          <w:iCs/>
          <w:sz w:val="24"/>
          <w:szCs w:val="24"/>
          <w:lang w:val="lv-LV"/>
        </w:rPr>
        <w:t>piecu</w:t>
      </w:r>
      <w:r w:rsidRPr="00F84A59">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F84A59" w:rsidRPr="00F84A59" w:rsidRDefault="00F84A59" w:rsidP="00C42A6E">
      <w:pPr>
        <w:spacing w:after="120" w:line="240" w:lineRule="auto"/>
        <w:ind w:left="360" w:hanging="360"/>
        <w:jc w:val="both"/>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szCs w:val="24"/>
          <w:lang w:val="lv-LV"/>
        </w:rPr>
        <w:t>7.5.Ja iestājas nepārvaramas varas apstākļi, līguma darbības laiks pagarinās uz šo apstākļu darbības periodu. Ja šie apstākļi turpinās ilgāk nekā 6 (</w:t>
      </w:r>
      <w:r w:rsidRPr="00F84A59">
        <w:rPr>
          <w:rFonts w:ascii="Times New Roman" w:eastAsia="Times New Roman" w:hAnsi="Times New Roman" w:cs="Times New Roman"/>
          <w:i/>
          <w:iCs/>
          <w:sz w:val="24"/>
          <w:szCs w:val="24"/>
          <w:lang w:val="lv-LV"/>
        </w:rPr>
        <w:t>sešus</w:t>
      </w:r>
      <w:r w:rsidRPr="00F84A59">
        <w:rPr>
          <w:rFonts w:ascii="Times New Roman" w:eastAsia="Times New Roman" w:hAnsi="Times New Roman" w:cs="Times New Roman"/>
          <w:sz w:val="24"/>
          <w:szCs w:val="24"/>
          <w:lang w:val="lv-LV"/>
        </w:rPr>
        <w:t xml:space="preserve">) mēnešus, otrai pusei ir tiesības līgumu lauzt. </w:t>
      </w:r>
    </w:p>
    <w:p w:rsidR="00F84A59" w:rsidRPr="00F84A59" w:rsidRDefault="00F84A59" w:rsidP="00C42A6E">
      <w:pPr>
        <w:tabs>
          <w:tab w:val="num" w:pos="426"/>
          <w:tab w:val="num" w:pos="1800"/>
        </w:tabs>
        <w:spacing w:after="120" w:line="240" w:lineRule="auto"/>
        <w:ind w:left="360" w:hanging="360"/>
        <w:jc w:val="both"/>
        <w:rPr>
          <w:rFonts w:ascii="Times New Roman" w:eastAsia="Times New Roman" w:hAnsi="Times New Roman" w:cs="Times New Roman"/>
          <w:b/>
          <w:bCs/>
          <w:sz w:val="24"/>
          <w:szCs w:val="24"/>
          <w:lang w:val="lv-LV"/>
        </w:rPr>
      </w:pPr>
    </w:p>
    <w:p w:rsidR="00F84A59" w:rsidRPr="00F84A59" w:rsidRDefault="00F84A59" w:rsidP="00C42A6E">
      <w:pPr>
        <w:tabs>
          <w:tab w:val="num" w:pos="426"/>
        </w:tabs>
        <w:spacing w:after="120" w:line="20" w:lineRule="atLeast"/>
        <w:jc w:val="center"/>
        <w:rPr>
          <w:rFonts w:ascii="Times New Roman" w:eastAsia="Times New Roman" w:hAnsi="Times New Roman" w:cs="Times New Roman"/>
          <w:b/>
          <w:bCs/>
          <w:sz w:val="24"/>
          <w:szCs w:val="24"/>
          <w:lang w:val="lv-LV"/>
        </w:rPr>
      </w:pPr>
      <w:r w:rsidRPr="00F84A59">
        <w:rPr>
          <w:rFonts w:ascii="Times New Roman" w:eastAsia="Times New Roman" w:hAnsi="Times New Roman" w:cs="Times New Roman"/>
          <w:b/>
          <w:bCs/>
          <w:sz w:val="24"/>
          <w:szCs w:val="24"/>
          <w:lang w:val="lv-LV"/>
        </w:rPr>
        <w:t>8.Pārējie nosacījumi</w:t>
      </w:r>
    </w:p>
    <w:p w:rsidR="00F84A59" w:rsidRPr="00F84A59" w:rsidRDefault="00F84A59" w:rsidP="00C42A6E">
      <w:pPr>
        <w:spacing w:after="120" w:line="20" w:lineRule="atLeast"/>
        <w:ind w:left="357" w:hanging="357"/>
        <w:jc w:val="both"/>
        <w:outlineLvl w:val="0"/>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szCs w:val="24"/>
          <w:lang w:val="lv-LV" w:eastAsia="ar-SA"/>
        </w:rPr>
        <w:t>8.1.</w:t>
      </w:r>
      <w:r w:rsidRPr="00F84A59">
        <w:rPr>
          <w:rFonts w:ascii="Times New Roman" w:eastAsia="Times New Roman" w:hAnsi="Times New Roman" w:cs="Times New Roman"/>
          <w:sz w:val="24"/>
          <w:szCs w:val="24"/>
          <w:lang w:val="lv-LV"/>
        </w:rPr>
        <w:t xml:space="preserve">Jebkuras izmaiņas vai papildinājumi līgumā ir izdarāmi </w:t>
      </w:r>
      <w:proofErr w:type="spellStart"/>
      <w:r w:rsidRPr="00F84A59">
        <w:rPr>
          <w:rFonts w:ascii="Times New Roman" w:eastAsia="Times New Roman" w:hAnsi="Times New Roman" w:cs="Times New Roman"/>
          <w:sz w:val="24"/>
          <w:szCs w:val="24"/>
          <w:lang w:val="lv-LV"/>
        </w:rPr>
        <w:t>rakstveidā</w:t>
      </w:r>
      <w:proofErr w:type="spellEnd"/>
      <w:r w:rsidRPr="00F84A59">
        <w:rPr>
          <w:rFonts w:ascii="Times New Roman" w:eastAsia="Times New Roman" w:hAnsi="Times New Roman" w:cs="Times New Roman"/>
          <w:sz w:val="24"/>
          <w:szCs w:val="24"/>
          <w:lang w:val="lv-LV"/>
        </w:rPr>
        <w:t xml:space="preserve"> un ir spēkā tikai pēc to abpusējas parakstīšanas.</w:t>
      </w:r>
    </w:p>
    <w:p w:rsidR="00F84A59" w:rsidRPr="00F84A59" w:rsidRDefault="00F84A59" w:rsidP="00C42A6E">
      <w:pPr>
        <w:spacing w:after="120" w:line="20" w:lineRule="atLeast"/>
        <w:ind w:left="357" w:hanging="357"/>
        <w:jc w:val="both"/>
        <w:outlineLvl w:val="0"/>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szCs w:val="24"/>
          <w:lang w:val="lv-LV"/>
        </w:rPr>
        <w:lastRenderedPageBreak/>
        <w:t>8.2.</w:t>
      </w:r>
      <w:r w:rsidRPr="00F84A59">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F84A59" w:rsidRPr="00F84A59" w:rsidRDefault="00F84A59" w:rsidP="00C42A6E">
      <w:pPr>
        <w:spacing w:after="120" w:line="20" w:lineRule="atLeast"/>
        <w:ind w:left="357" w:hanging="357"/>
        <w:jc w:val="both"/>
        <w:outlineLvl w:val="0"/>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szCs w:val="24"/>
          <w:lang w:val="lv-LV" w:eastAsia="ar-SA"/>
        </w:rPr>
        <w:t>8.3.</w:t>
      </w:r>
      <w:r w:rsidRPr="00F84A59">
        <w:rPr>
          <w:rFonts w:ascii="Times New Roman" w:eastAsia="Times New Roman" w:hAnsi="Times New Roman" w:cs="Times New Roman"/>
          <w:sz w:val="24"/>
          <w:szCs w:val="24"/>
          <w:lang w:val="lv-LV"/>
        </w:rPr>
        <w:t>Jebkura no Pusēm iepriekš rakstiski brīdinot otru pusi ir tiesīga, lauzt šo līgumu un pieprasīt atlīdzināt tai nodarītos zaudējumus, ja otra puse pieļāvusi šī līguma saistību pārkāpšanu.</w:t>
      </w:r>
    </w:p>
    <w:p w:rsidR="00C42A6E" w:rsidRDefault="00F84A59" w:rsidP="00C42A6E">
      <w:pPr>
        <w:spacing w:after="120" w:line="20" w:lineRule="atLeast"/>
        <w:ind w:left="357" w:hanging="357"/>
        <w:jc w:val="both"/>
        <w:outlineLvl w:val="0"/>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szCs w:val="24"/>
          <w:lang w:val="lv-LV" w:eastAsia="ar-SA"/>
        </w:rPr>
        <w:t>8.4.</w:t>
      </w:r>
      <w:r w:rsidRPr="00F84A59">
        <w:rPr>
          <w:rFonts w:ascii="Times New Roman" w:eastAsia="Times New Roman" w:hAnsi="Times New Roman" w:cs="Times New Roman"/>
          <w:sz w:val="24"/>
          <w:szCs w:val="24"/>
          <w:lang w:val="lv-LV"/>
        </w:rPr>
        <w:t>Līgums s</w:t>
      </w:r>
      <w:r w:rsidR="0063571F">
        <w:rPr>
          <w:rFonts w:ascii="Times New Roman" w:eastAsia="Times New Roman" w:hAnsi="Times New Roman" w:cs="Times New Roman"/>
          <w:sz w:val="24"/>
          <w:szCs w:val="24"/>
          <w:lang w:val="lv-LV"/>
        </w:rPr>
        <w:t>astādīts divos eksemplāros uz 4</w:t>
      </w:r>
      <w:r w:rsidRPr="00F84A59">
        <w:rPr>
          <w:rFonts w:ascii="Times New Roman" w:eastAsia="Times New Roman" w:hAnsi="Times New Roman" w:cs="Times New Roman"/>
          <w:sz w:val="24"/>
          <w:szCs w:val="24"/>
          <w:lang w:val="lv-LV"/>
        </w:rPr>
        <w:t xml:space="preserve"> (</w:t>
      </w:r>
      <w:r w:rsidR="0063571F">
        <w:rPr>
          <w:rFonts w:ascii="Times New Roman" w:eastAsia="Times New Roman" w:hAnsi="Times New Roman" w:cs="Times New Roman"/>
          <w:i/>
          <w:iCs/>
          <w:sz w:val="24"/>
          <w:szCs w:val="24"/>
          <w:lang w:val="lv-LV"/>
        </w:rPr>
        <w:t>četrām</w:t>
      </w:r>
      <w:r w:rsidRPr="00F84A59">
        <w:rPr>
          <w:rFonts w:ascii="Times New Roman" w:eastAsia="Times New Roman" w:hAnsi="Times New Roman" w:cs="Times New Roman"/>
          <w:sz w:val="24"/>
          <w:szCs w:val="24"/>
          <w:lang w:val="lv-LV"/>
        </w:rPr>
        <w:t>) lapām.</w:t>
      </w:r>
    </w:p>
    <w:p w:rsidR="00F84A59" w:rsidRPr="00F84A59" w:rsidRDefault="00F84A59" w:rsidP="00C42A6E">
      <w:pPr>
        <w:spacing w:after="120" w:line="20" w:lineRule="atLeast"/>
        <w:ind w:firstLine="357"/>
        <w:jc w:val="both"/>
        <w:outlineLvl w:val="0"/>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lang w:val="lv-LV"/>
        </w:rPr>
        <w:t xml:space="preserve">Pielikumā: </w:t>
      </w:r>
      <w:r w:rsidRPr="00F84A59">
        <w:rPr>
          <w:rFonts w:ascii="Times New Roman" w:eastAsia="Times New Roman" w:hAnsi="Times New Roman" w:cs="Times New Roman"/>
          <w:sz w:val="24"/>
          <w:lang w:val="lv-LV" w:eastAsia="lv-LV"/>
        </w:rPr>
        <w:t>tehniskā specifikācija (</w:t>
      </w:r>
      <w:r w:rsidRPr="00F84A59">
        <w:rPr>
          <w:rFonts w:ascii="Times New Roman" w:eastAsia="Times New Roman" w:hAnsi="Times New Roman" w:cs="Times New Roman"/>
          <w:i/>
          <w:sz w:val="24"/>
          <w:lang w:val="lv-LV" w:eastAsia="lv-LV"/>
        </w:rPr>
        <w:t>oriģināls</w:t>
      </w:r>
      <w:r w:rsidRPr="00F84A59">
        <w:rPr>
          <w:rFonts w:ascii="Times New Roman" w:eastAsia="Times New Roman" w:hAnsi="Times New Roman" w:cs="Times New Roman"/>
          <w:sz w:val="24"/>
          <w:lang w:val="lv-LV" w:eastAsia="lv-LV"/>
        </w:rPr>
        <w:t>), tehniskais piedāvājums (</w:t>
      </w:r>
      <w:r w:rsidRPr="00F84A59">
        <w:rPr>
          <w:rFonts w:ascii="Times New Roman" w:eastAsia="Times New Roman" w:hAnsi="Times New Roman" w:cs="Times New Roman"/>
          <w:i/>
          <w:sz w:val="24"/>
          <w:lang w:val="lv-LV" w:eastAsia="lv-LV"/>
        </w:rPr>
        <w:t>oriģināls</w:t>
      </w:r>
      <w:r w:rsidRPr="00F84A59">
        <w:rPr>
          <w:rFonts w:ascii="Times New Roman" w:eastAsia="Times New Roman" w:hAnsi="Times New Roman" w:cs="Times New Roman"/>
          <w:sz w:val="24"/>
          <w:lang w:val="lv-LV" w:eastAsia="lv-LV"/>
        </w:rPr>
        <w:t>).</w:t>
      </w:r>
    </w:p>
    <w:p w:rsidR="00F84A59" w:rsidRPr="00F84A59" w:rsidRDefault="00F84A59" w:rsidP="00C42A6E">
      <w:pPr>
        <w:spacing w:after="120" w:line="240" w:lineRule="auto"/>
        <w:rPr>
          <w:rFonts w:ascii="Times New Roman" w:eastAsia="Times New Roman" w:hAnsi="Times New Roman" w:cs="Times New Roman"/>
          <w:b/>
          <w:bCs/>
          <w:sz w:val="24"/>
          <w:szCs w:val="24"/>
          <w:lang w:val="lv-LV"/>
        </w:rPr>
      </w:pPr>
    </w:p>
    <w:p w:rsidR="00F84A59" w:rsidRPr="00F84A59" w:rsidRDefault="00F84A59" w:rsidP="00C42A6E">
      <w:pPr>
        <w:spacing w:after="120" w:line="240" w:lineRule="auto"/>
        <w:jc w:val="center"/>
        <w:rPr>
          <w:rFonts w:ascii="Times New Roman" w:eastAsia="Times New Roman" w:hAnsi="Times New Roman" w:cs="Times New Roman"/>
          <w:b/>
          <w:bCs/>
          <w:sz w:val="24"/>
          <w:szCs w:val="24"/>
          <w:lang w:val="lv-LV"/>
        </w:rPr>
      </w:pPr>
      <w:r w:rsidRPr="00F84A59">
        <w:rPr>
          <w:rFonts w:ascii="Times New Roman" w:eastAsia="Times New Roman" w:hAnsi="Times New Roman" w:cs="Times New Roman"/>
          <w:b/>
          <w:bCs/>
          <w:sz w:val="24"/>
          <w:szCs w:val="24"/>
          <w:lang w:val="lv-LV"/>
        </w:rPr>
        <w:t>9.Pušu juridiskās adreses un rekvizīti</w:t>
      </w:r>
    </w:p>
    <w:tbl>
      <w:tblPr>
        <w:tblW w:w="9135" w:type="dxa"/>
        <w:tblInd w:w="284" w:type="dxa"/>
        <w:tblLayout w:type="fixed"/>
        <w:tblLook w:val="04A0" w:firstRow="1" w:lastRow="0" w:firstColumn="1" w:lastColumn="0" w:noHBand="0" w:noVBand="1"/>
      </w:tblPr>
      <w:tblGrid>
        <w:gridCol w:w="4514"/>
        <w:gridCol w:w="4621"/>
      </w:tblGrid>
      <w:tr w:rsidR="00CC7695" w:rsidRPr="00CC7695" w:rsidTr="00CC7695">
        <w:trPr>
          <w:trHeight w:val="3259"/>
        </w:trPr>
        <w:tc>
          <w:tcPr>
            <w:tcW w:w="4514" w:type="dxa"/>
          </w:tcPr>
          <w:p w:rsidR="00CC7695" w:rsidRPr="00CC7695" w:rsidRDefault="00CC7695" w:rsidP="00CC7695">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CC7695">
              <w:rPr>
                <w:rFonts w:ascii="Times New Roman" w:eastAsia="Lucida Sans Unicode" w:hAnsi="Times New Roman" w:cs="Times New Roman"/>
                <w:b/>
                <w:bCs/>
                <w:color w:val="000000"/>
                <w:sz w:val="24"/>
                <w:szCs w:val="24"/>
                <w:lang w:val="lv-LV" w:eastAsia="ar-SA"/>
              </w:rPr>
              <w:t xml:space="preserve">Pasūtītājs: </w:t>
            </w:r>
          </w:p>
          <w:p w:rsidR="00CC7695" w:rsidRPr="00CC7695" w:rsidRDefault="00CC7695" w:rsidP="00CC7695">
            <w:pPr>
              <w:widowControl w:val="0"/>
              <w:suppressAutoHyphens/>
              <w:spacing w:after="0" w:line="20" w:lineRule="atLeast"/>
              <w:rPr>
                <w:rFonts w:ascii="Times New Roman" w:eastAsia="Lucida Sans Unicode" w:hAnsi="Times New Roman" w:cs="Times New Roman"/>
                <w:b/>
                <w:color w:val="000000"/>
                <w:sz w:val="24"/>
                <w:szCs w:val="24"/>
                <w:lang w:val="lv-LV" w:eastAsia="ar-SA"/>
              </w:rPr>
            </w:pPr>
            <w:r w:rsidRPr="00475DC6">
              <w:rPr>
                <w:rFonts w:ascii="Times New Roman" w:eastAsia="Lucida Sans Unicode" w:hAnsi="Times New Roman" w:cs="Times New Roman"/>
                <w:b/>
                <w:bCs/>
                <w:color w:val="000000"/>
                <w:sz w:val="24"/>
                <w:szCs w:val="24"/>
                <w:lang w:val="lv-LV" w:eastAsia="ar-SA"/>
              </w:rPr>
              <w:t>Daugavpils pensionāru sociālās apkalpošanas teritoriālais centrs</w:t>
            </w:r>
          </w:p>
          <w:p w:rsidR="00CC7695" w:rsidRPr="00CC7695" w:rsidRDefault="00CC7695" w:rsidP="00CC7695">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C7695">
              <w:rPr>
                <w:rFonts w:ascii="Times New Roman" w:eastAsia="Lucida Sans Unicode" w:hAnsi="Times New Roman" w:cs="Times New Roman"/>
                <w:color w:val="000000"/>
                <w:sz w:val="24"/>
                <w:szCs w:val="24"/>
                <w:lang w:val="lv-LV" w:eastAsia="ar-SA"/>
              </w:rPr>
              <w:t>reģ.Nr.</w:t>
            </w:r>
            <w:r w:rsidRPr="00475DC6">
              <w:rPr>
                <w:rFonts w:ascii="Times New Roman" w:eastAsia="Lucida Sans Unicode" w:hAnsi="Times New Roman" w:cs="Times New Roman"/>
                <w:bCs/>
                <w:color w:val="000000"/>
                <w:sz w:val="24"/>
                <w:szCs w:val="24"/>
                <w:lang w:val="lv-LV" w:eastAsia="ar-SA"/>
              </w:rPr>
              <w:t>90000065913</w:t>
            </w:r>
            <w:r w:rsidRPr="00CC7695">
              <w:rPr>
                <w:rFonts w:ascii="Times New Roman" w:eastAsia="Lucida Sans Unicode" w:hAnsi="Times New Roman" w:cs="Times New Roman"/>
                <w:color w:val="000000"/>
                <w:sz w:val="24"/>
                <w:szCs w:val="24"/>
                <w:lang w:val="lv-LV" w:eastAsia="ar-SA"/>
              </w:rPr>
              <w:t>,</w:t>
            </w:r>
          </w:p>
          <w:p w:rsidR="00475DC6" w:rsidRPr="00475DC6" w:rsidRDefault="00475DC6" w:rsidP="00475DC6">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475DC6">
              <w:rPr>
                <w:rFonts w:ascii="Times New Roman" w:eastAsia="Lucida Sans Unicode" w:hAnsi="Times New Roman" w:cs="Times New Roman"/>
                <w:bCs/>
                <w:color w:val="000000"/>
                <w:sz w:val="24"/>
                <w:szCs w:val="24"/>
                <w:lang w:val="lv-LV" w:eastAsia="ar-SA"/>
              </w:rPr>
              <w:t xml:space="preserve">18.novembra iela 354a, Daugavpils, </w:t>
            </w:r>
          </w:p>
          <w:p w:rsidR="00475DC6" w:rsidRPr="00475DC6" w:rsidRDefault="00475DC6" w:rsidP="00475DC6">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475DC6">
              <w:rPr>
                <w:rFonts w:ascii="Times New Roman" w:eastAsia="Lucida Sans Unicode" w:hAnsi="Times New Roman" w:cs="Times New Roman"/>
                <w:bCs/>
                <w:color w:val="000000"/>
                <w:sz w:val="24"/>
                <w:szCs w:val="24"/>
                <w:lang w:val="lv-LV" w:eastAsia="ar-SA"/>
              </w:rPr>
              <w:t>LV-5413</w:t>
            </w:r>
          </w:p>
          <w:p w:rsidR="00CC7695" w:rsidRPr="00475DC6" w:rsidRDefault="00475DC6" w:rsidP="00475DC6">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75DC6">
              <w:rPr>
                <w:rFonts w:ascii="Times New Roman" w:eastAsia="Lucida Sans Unicode" w:hAnsi="Times New Roman" w:cs="Times New Roman"/>
                <w:bCs/>
                <w:color w:val="000000"/>
                <w:sz w:val="24"/>
                <w:szCs w:val="24"/>
                <w:lang w:val="lv-LV" w:eastAsia="ar-SA"/>
              </w:rPr>
              <w:t xml:space="preserve">Nordea </w:t>
            </w:r>
            <w:proofErr w:type="spellStart"/>
            <w:r w:rsidRPr="00475DC6">
              <w:rPr>
                <w:rFonts w:ascii="Times New Roman" w:eastAsia="Lucida Sans Unicode" w:hAnsi="Times New Roman" w:cs="Times New Roman"/>
                <w:bCs/>
                <w:color w:val="000000"/>
                <w:sz w:val="24"/>
                <w:szCs w:val="24"/>
                <w:lang w:val="lv-LV" w:eastAsia="ar-SA"/>
              </w:rPr>
              <w:t>Bank</w:t>
            </w:r>
            <w:proofErr w:type="spellEnd"/>
            <w:r w:rsidRPr="00475DC6">
              <w:rPr>
                <w:rFonts w:ascii="Times New Roman" w:eastAsia="Lucida Sans Unicode" w:hAnsi="Times New Roman" w:cs="Times New Roman"/>
                <w:bCs/>
                <w:color w:val="000000"/>
                <w:sz w:val="24"/>
                <w:szCs w:val="24"/>
                <w:lang w:val="lv-LV" w:eastAsia="ar-SA"/>
              </w:rPr>
              <w:t xml:space="preserve"> </w:t>
            </w:r>
            <w:proofErr w:type="spellStart"/>
            <w:r w:rsidRPr="00475DC6">
              <w:rPr>
                <w:rFonts w:ascii="Times New Roman" w:eastAsia="Lucida Sans Unicode" w:hAnsi="Times New Roman" w:cs="Times New Roman"/>
                <w:bCs/>
                <w:color w:val="000000"/>
                <w:sz w:val="24"/>
                <w:szCs w:val="24"/>
                <w:lang w:val="lv-LV" w:eastAsia="ar-SA"/>
              </w:rPr>
              <w:t>Finland</w:t>
            </w:r>
            <w:proofErr w:type="spellEnd"/>
            <w:r w:rsidRPr="00475DC6">
              <w:rPr>
                <w:rFonts w:ascii="Times New Roman" w:eastAsia="Lucida Sans Unicode" w:hAnsi="Times New Roman" w:cs="Times New Roman"/>
                <w:bCs/>
                <w:color w:val="000000"/>
                <w:sz w:val="24"/>
                <w:szCs w:val="24"/>
                <w:lang w:val="lv-LV" w:eastAsia="ar-SA"/>
              </w:rPr>
              <w:t xml:space="preserve"> Pls Latvijas filiāle</w:t>
            </w:r>
            <w:r w:rsidR="00CC7695" w:rsidRPr="00CC7695">
              <w:rPr>
                <w:rFonts w:ascii="Times New Roman" w:eastAsia="Lucida Sans Unicode" w:hAnsi="Times New Roman" w:cs="Times New Roman"/>
                <w:color w:val="000000"/>
                <w:sz w:val="24"/>
                <w:szCs w:val="24"/>
                <w:lang w:val="lv-LV" w:eastAsia="ar-SA"/>
              </w:rPr>
              <w:t xml:space="preserve">, kods </w:t>
            </w:r>
            <w:r w:rsidRPr="00475DC6">
              <w:rPr>
                <w:rFonts w:ascii="Times New Roman" w:eastAsia="Lucida Sans Unicode" w:hAnsi="Times New Roman" w:cs="Times New Roman"/>
                <w:bCs/>
                <w:color w:val="000000"/>
                <w:sz w:val="24"/>
                <w:szCs w:val="24"/>
                <w:lang w:val="lv-LV" w:eastAsia="ar-SA"/>
              </w:rPr>
              <w:t>NDEALV2X</w:t>
            </w:r>
            <w:r w:rsidR="00CC7695" w:rsidRPr="00CC7695">
              <w:rPr>
                <w:rFonts w:ascii="Times New Roman" w:eastAsia="Lucida Sans Unicode" w:hAnsi="Times New Roman" w:cs="Times New Roman"/>
                <w:color w:val="000000"/>
                <w:sz w:val="24"/>
                <w:szCs w:val="24"/>
                <w:lang w:val="lv-LV" w:eastAsia="ar-SA"/>
              </w:rPr>
              <w:t>,</w:t>
            </w:r>
          </w:p>
          <w:p w:rsidR="00475DC6" w:rsidRPr="00CC7695" w:rsidRDefault="00475DC6" w:rsidP="00475DC6">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CC7695">
              <w:rPr>
                <w:rFonts w:ascii="Times New Roman" w:eastAsia="Lucida Sans Unicode" w:hAnsi="Times New Roman" w:cs="Times New Roman"/>
                <w:color w:val="000000"/>
                <w:sz w:val="24"/>
                <w:szCs w:val="24"/>
                <w:lang w:val="lv-LV" w:eastAsia="ar-SA"/>
              </w:rPr>
              <w:t xml:space="preserve">konts </w:t>
            </w:r>
            <w:r w:rsidRPr="00475DC6">
              <w:rPr>
                <w:rFonts w:ascii="Times New Roman" w:eastAsia="Lucida Sans Unicode" w:hAnsi="Times New Roman" w:cs="Times New Roman"/>
                <w:bCs/>
                <w:color w:val="000000"/>
                <w:sz w:val="24"/>
                <w:szCs w:val="24"/>
                <w:lang w:val="lv-LV" w:eastAsia="ar-SA"/>
              </w:rPr>
              <w:t>LV31NDEA0000082700739</w:t>
            </w:r>
          </w:p>
          <w:p w:rsidR="00475DC6" w:rsidRPr="00CC7695" w:rsidRDefault="00475DC6" w:rsidP="00475DC6">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475DC6">
              <w:rPr>
                <w:rFonts w:ascii="Times New Roman" w:eastAsia="Lucida Sans Unicode" w:hAnsi="Times New Roman" w:cs="Times New Roman"/>
                <w:bCs/>
                <w:color w:val="000000"/>
                <w:sz w:val="24"/>
                <w:szCs w:val="24"/>
                <w:lang w:val="lv-LV" w:eastAsia="ar-SA"/>
              </w:rPr>
              <w:t>Daugavpils pensionāru sociālās apkalpošanas teritoriālā centra</w:t>
            </w:r>
            <w:r w:rsidRPr="00475DC6">
              <w:rPr>
                <w:rFonts w:ascii="Times New Roman" w:eastAsia="Lucida Sans Unicode" w:hAnsi="Times New Roman" w:cs="Times New Roman"/>
                <w:color w:val="000000"/>
                <w:sz w:val="24"/>
                <w:szCs w:val="24"/>
                <w:lang w:val="lv-LV" w:eastAsia="ar-SA"/>
              </w:rPr>
              <w:t xml:space="preserve"> </w:t>
            </w:r>
            <w:r w:rsidRPr="00CC7695">
              <w:rPr>
                <w:rFonts w:ascii="Times New Roman" w:eastAsia="Lucida Sans Unicode" w:hAnsi="Times New Roman" w:cs="Times New Roman"/>
                <w:color w:val="000000"/>
                <w:sz w:val="24"/>
                <w:szCs w:val="24"/>
                <w:lang w:val="lv-LV" w:eastAsia="ar-SA"/>
              </w:rPr>
              <w:t xml:space="preserve">vadītājs </w:t>
            </w:r>
          </w:p>
          <w:p w:rsidR="00475DC6" w:rsidRPr="00CC7695" w:rsidRDefault="00475DC6" w:rsidP="00475DC6">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CC7695">
              <w:rPr>
                <w:rFonts w:ascii="Times New Roman" w:eastAsia="Lucida Sans Unicode" w:hAnsi="Times New Roman" w:cs="Times New Roman"/>
                <w:color w:val="000000"/>
                <w:sz w:val="24"/>
                <w:szCs w:val="24"/>
                <w:lang w:val="lv-LV" w:eastAsia="ar-SA"/>
              </w:rPr>
              <w:t xml:space="preserve">                                                                       </w:t>
            </w:r>
          </w:p>
          <w:p w:rsidR="00CC7695" w:rsidRPr="00CC7695" w:rsidRDefault="001E0818" w:rsidP="00475DC6">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E0818">
              <w:rPr>
                <w:rFonts w:ascii="Times New Roman" w:eastAsia="Lucida Sans Unicode" w:hAnsi="Times New Roman" w:cs="Times New Roman"/>
                <w:i/>
                <w:color w:val="000000"/>
                <w:sz w:val="24"/>
                <w:szCs w:val="24"/>
                <w:lang w:val="lv-LV" w:eastAsia="ar-SA"/>
              </w:rPr>
              <w:t>(personiskais paraksts)</w:t>
            </w:r>
            <w:r w:rsidR="00475DC6" w:rsidRPr="00475DC6">
              <w:rPr>
                <w:rFonts w:ascii="Times New Roman" w:eastAsia="Lucida Sans Unicode" w:hAnsi="Times New Roman" w:cs="Times New Roman"/>
                <w:color w:val="000000"/>
                <w:sz w:val="24"/>
                <w:szCs w:val="24"/>
                <w:lang w:val="lv-LV" w:eastAsia="ar-SA"/>
              </w:rPr>
              <w:t xml:space="preserve"> </w:t>
            </w:r>
            <w:proofErr w:type="spellStart"/>
            <w:r w:rsidR="00475DC6" w:rsidRPr="00475DC6">
              <w:rPr>
                <w:rFonts w:ascii="Times New Roman" w:eastAsia="Lucida Sans Unicode" w:hAnsi="Times New Roman" w:cs="Times New Roman"/>
                <w:color w:val="000000"/>
                <w:sz w:val="24"/>
                <w:szCs w:val="24"/>
                <w:lang w:val="lv-LV" w:eastAsia="ar-SA"/>
              </w:rPr>
              <w:t>V.Plonis</w:t>
            </w:r>
            <w:proofErr w:type="spellEnd"/>
          </w:p>
        </w:tc>
        <w:tc>
          <w:tcPr>
            <w:tcW w:w="4621" w:type="dxa"/>
          </w:tcPr>
          <w:p w:rsidR="00CC7695" w:rsidRPr="00CC7695" w:rsidRDefault="00CC7695" w:rsidP="00CC7695">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CC7695">
              <w:rPr>
                <w:rFonts w:ascii="Times New Roman" w:eastAsia="Lucida Sans Unicode" w:hAnsi="Times New Roman" w:cs="Times New Roman"/>
                <w:b/>
                <w:bCs/>
                <w:color w:val="000000"/>
                <w:sz w:val="24"/>
                <w:szCs w:val="24"/>
                <w:lang w:val="lv-LV" w:eastAsia="ar-SA"/>
              </w:rPr>
              <w:t>Izpildītājs:</w:t>
            </w:r>
          </w:p>
          <w:p w:rsidR="00CC7695" w:rsidRPr="00CC7695" w:rsidRDefault="00CC7695" w:rsidP="00CC7695">
            <w:pPr>
              <w:widowControl w:val="0"/>
              <w:suppressAutoHyphens/>
              <w:spacing w:after="0" w:line="20" w:lineRule="atLeast"/>
              <w:rPr>
                <w:rFonts w:ascii="Times New Roman" w:eastAsia="Times New Roman" w:hAnsi="Times New Roman" w:cs="Times New Roman"/>
                <w:b/>
                <w:sz w:val="24"/>
                <w:szCs w:val="24"/>
                <w:lang w:val="lv-LV"/>
              </w:rPr>
            </w:pPr>
            <w:r w:rsidRPr="00CC7695">
              <w:rPr>
                <w:rFonts w:ascii="Times New Roman" w:eastAsia="Times New Roman" w:hAnsi="Times New Roman" w:cs="Times New Roman"/>
                <w:b/>
                <w:bCs/>
                <w:sz w:val="24"/>
                <w:szCs w:val="24"/>
                <w:lang w:val="lv-LV"/>
              </w:rPr>
              <w:t>Sabiedrība ar ierobežotu atbildību</w:t>
            </w:r>
            <w:r w:rsidRPr="00CC7695">
              <w:rPr>
                <w:rFonts w:ascii="Times New Roman" w:eastAsia="Times New Roman" w:hAnsi="Times New Roman" w:cs="Times New Roman"/>
                <w:b/>
                <w:sz w:val="24"/>
                <w:szCs w:val="24"/>
                <w:lang w:val="lv-LV"/>
              </w:rPr>
              <w:t xml:space="preserve"> </w:t>
            </w:r>
          </w:p>
          <w:p w:rsidR="00475DC6" w:rsidRPr="00475DC6" w:rsidRDefault="00475DC6" w:rsidP="00CC7695">
            <w:pPr>
              <w:widowControl w:val="0"/>
              <w:suppressAutoHyphens/>
              <w:spacing w:after="0" w:line="20" w:lineRule="atLeast"/>
              <w:rPr>
                <w:rFonts w:ascii="Times New Roman" w:eastAsia="Times New Roman" w:hAnsi="Times New Roman" w:cs="Times New Roman"/>
                <w:sz w:val="24"/>
                <w:szCs w:val="24"/>
                <w:lang w:val="lv-LV"/>
              </w:rPr>
            </w:pPr>
            <w:r w:rsidRPr="00475DC6">
              <w:rPr>
                <w:rFonts w:ascii="Times New Roman" w:eastAsia="Times New Roman" w:hAnsi="Times New Roman" w:cs="Times New Roman"/>
                <w:b/>
                <w:bCs/>
                <w:sz w:val="24"/>
                <w:szCs w:val="24"/>
                <w:lang w:val="lv-LV"/>
              </w:rPr>
              <w:t>“POLIMĒRS”</w:t>
            </w:r>
          </w:p>
          <w:p w:rsidR="00475DC6" w:rsidRPr="00475DC6" w:rsidRDefault="00475DC6" w:rsidP="00475DC6">
            <w:pPr>
              <w:widowControl w:val="0"/>
              <w:suppressAutoHyphens/>
              <w:spacing w:after="0" w:line="20" w:lineRule="atLeast"/>
              <w:rPr>
                <w:rFonts w:ascii="Times New Roman" w:eastAsia="Times New Roman" w:hAnsi="Times New Roman" w:cs="Times New Roman"/>
                <w:sz w:val="24"/>
                <w:szCs w:val="24"/>
                <w:lang w:val="lv-LV"/>
              </w:rPr>
            </w:pPr>
            <w:r w:rsidRPr="00F84A59">
              <w:rPr>
                <w:rFonts w:ascii="Times New Roman" w:eastAsia="Times New Roman" w:hAnsi="Times New Roman" w:cs="Times New Roman"/>
                <w:sz w:val="24"/>
                <w:szCs w:val="24"/>
                <w:lang w:val="lv-LV"/>
              </w:rPr>
              <w:t>reģ</w:t>
            </w:r>
            <w:r w:rsidRPr="00475DC6">
              <w:rPr>
                <w:rFonts w:ascii="Times New Roman" w:eastAsia="Times New Roman" w:hAnsi="Times New Roman" w:cs="Times New Roman"/>
                <w:sz w:val="24"/>
                <w:szCs w:val="24"/>
                <w:lang w:val="lv-LV"/>
              </w:rPr>
              <w:t>.</w:t>
            </w:r>
            <w:r w:rsidRPr="00F84A59">
              <w:rPr>
                <w:rFonts w:ascii="Times New Roman" w:eastAsia="Times New Roman" w:hAnsi="Times New Roman" w:cs="Times New Roman"/>
                <w:sz w:val="24"/>
                <w:szCs w:val="24"/>
                <w:lang w:val="lv-LV"/>
              </w:rPr>
              <w:t>Nr.</w:t>
            </w:r>
            <w:r w:rsidRPr="00475DC6">
              <w:rPr>
                <w:rFonts w:ascii="Times New Roman" w:eastAsia="Times New Roman" w:hAnsi="Times New Roman" w:cs="Times New Roman"/>
                <w:sz w:val="24"/>
                <w:szCs w:val="24"/>
                <w:lang w:val="lv-LV"/>
              </w:rPr>
              <w:t>41503000677</w:t>
            </w:r>
            <w:r w:rsidRPr="00F84A59">
              <w:rPr>
                <w:rFonts w:ascii="Times New Roman" w:eastAsia="Times New Roman" w:hAnsi="Times New Roman" w:cs="Times New Roman"/>
                <w:sz w:val="24"/>
                <w:szCs w:val="24"/>
                <w:lang w:val="lv-LV"/>
              </w:rPr>
              <w:t xml:space="preserve">, </w:t>
            </w:r>
          </w:p>
          <w:p w:rsidR="00475DC6" w:rsidRPr="00475DC6" w:rsidRDefault="00475DC6" w:rsidP="00475DC6">
            <w:pPr>
              <w:widowControl w:val="0"/>
              <w:suppressAutoHyphens/>
              <w:spacing w:after="0" w:line="20" w:lineRule="atLeast"/>
              <w:rPr>
                <w:rFonts w:ascii="Times New Roman" w:eastAsia="Times New Roman" w:hAnsi="Times New Roman" w:cs="Times New Roman"/>
                <w:sz w:val="24"/>
                <w:szCs w:val="24"/>
                <w:lang w:val="lv-LV"/>
              </w:rPr>
            </w:pPr>
            <w:r w:rsidRPr="00475DC6">
              <w:rPr>
                <w:rFonts w:ascii="Times New Roman" w:eastAsia="Times New Roman" w:hAnsi="Times New Roman" w:cs="Times New Roman"/>
                <w:sz w:val="24"/>
                <w:szCs w:val="24"/>
                <w:lang w:val="lv-LV"/>
              </w:rPr>
              <w:t>Jātnieku iela 88a, Daugavpils, LV-5410</w:t>
            </w:r>
          </w:p>
          <w:p w:rsidR="00475DC6" w:rsidRDefault="001E0818" w:rsidP="00475DC6">
            <w:pPr>
              <w:widowControl w:val="0"/>
              <w:suppressAutoHyphens/>
              <w:spacing w:after="12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w:t>
            </w:r>
          </w:p>
          <w:p w:rsidR="001E0818" w:rsidRPr="00475DC6" w:rsidRDefault="001E0818" w:rsidP="001E0818">
            <w:pPr>
              <w:widowControl w:val="0"/>
              <w:suppressAutoHyphens/>
              <w:spacing w:after="0" w:line="20" w:lineRule="atLeast"/>
              <w:rPr>
                <w:rFonts w:ascii="Times New Roman" w:eastAsia="Times New Roman" w:hAnsi="Times New Roman" w:cs="Times New Roman"/>
                <w:sz w:val="24"/>
                <w:szCs w:val="24"/>
                <w:lang w:val="lv-LV"/>
              </w:rPr>
            </w:pPr>
            <w:bookmarkStart w:id="0" w:name="_GoBack"/>
            <w:bookmarkEnd w:id="0"/>
          </w:p>
          <w:p w:rsidR="00475DC6" w:rsidRPr="00475DC6" w:rsidRDefault="00475DC6" w:rsidP="001E0818">
            <w:pPr>
              <w:widowControl w:val="0"/>
              <w:suppressAutoHyphens/>
              <w:spacing w:after="0" w:line="20" w:lineRule="atLeast"/>
              <w:rPr>
                <w:rFonts w:ascii="Times New Roman" w:eastAsia="Times New Roman" w:hAnsi="Times New Roman" w:cs="Times New Roman"/>
                <w:sz w:val="24"/>
                <w:szCs w:val="24"/>
                <w:lang w:val="lv-LV"/>
              </w:rPr>
            </w:pPr>
          </w:p>
          <w:p w:rsidR="00475DC6" w:rsidRPr="00CC7695" w:rsidRDefault="00475DC6" w:rsidP="001E0818">
            <w:pPr>
              <w:widowControl w:val="0"/>
              <w:suppressAutoHyphens/>
              <w:spacing w:after="0" w:line="20" w:lineRule="atLeast"/>
              <w:rPr>
                <w:rFonts w:ascii="Times New Roman" w:eastAsia="Times New Roman" w:hAnsi="Times New Roman" w:cs="Times New Roman"/>
                <w:sz w:val="24"/>
                <w:szCs w:val="24"/>
                <w:lang w:val="lv-LV"/>
              </w:rPr>
            </w:pPr>
          </w:p>
          <w:p w:rsidR="00CC7695" w:rsidRDefault="00475DC6" w:rsidP="00475DC6">
            <w:pPr>
              <w:spacing w:after="120" w:line="20" w:lineRule="atLeast"/>
              <w:rPr>
                <w:rFonts w:ascii="Times New Roman" w:eastAsia="Times New Roman" w:hAnsi="Times New Roman" w:cs="Times New Roman"/>
                <w:bCs/>
                <w:color w:val="000000"/>
                <w:sz w:val="24"/>
                <w:szCs w:val="24"/>
                <w:lang w:val="lv-LV"/>
              </w:rPr>
            </w:pPr>
            <w:r>
              <w:rPr>
                <w:rFonts w:ascii="Times New Roman" w:eastAsia="Times New Roman" w:hAnsi="Times New Roman" w:cs="Times New Roman"/>
                <w:bCs/>
                <w:sz w:val="24"/>
                <w:szCs w:val="24"/>
                <w:lang w:val="lv-LV"/>
              </w:rPr>
              <w:t>SIA</w:t>
            </w:r>
            <w:r w:rsidRPr="00475DC6">
              <w:rPr>
                <w:rFonts w:ascii="Times New Roman" w:eastAsia="Times New Roman" w:hAnsi="Times New Roman" w:cs="Times New Roman"/>
                <w:bCs/>
                <w:sz w:val="24"/>
                <w:szCs w:val="24"/>
                <w:lang w:val="lv-LV"/>
              </w:rPr>
              <w:t xml:space="preserve"> “POLIMĒRS”</w:t>
            </w:r>
            <w:r>
              <w:rPr>
                <w:rFonts w:ascii="Times New Roman" w:eastAsia="Times New Roman" w:hAnsi="Times New Roman" w:cs="Times New Roman"/>
                <w:bCs/>
                <w:sz w:val="24"/>
                <w:szCs w:val="24"/>
                <w:lang w:val="lv-LV"/>
              </w:rPr>
              <w:t xml:space="preserve"> </w:t>
            </w:r>
            <w:r w:rsidR="00CC7695" w:rsidRPr="00CC7695">
              <w:rPr>
                <w:rFonts w:ascii="Times New Roman" w:eastAsia="Times New Roman" w:hAnsi="Times New Roman" w:cs="Times New Roman"/>
                <w:bCs/>
                <w:color w:val="000000"/>
                <w:sz w:val="24"/>
                <w:szCs w:val="24"/>
                <w:lang w:val="lv-LV"/>
              </w:rPr>
              <w:t xml:space="preserve">valdes </w:t>
            </w:r>
            <w:r>
              <w:rPr>
                <w:rFonts w:ascii="Times New Roman" w:eastAsia="Times New Roman" w:hAnsi="Times New Roman" w:cs="Times New Roman"/>
                <w:bCs/>
                <w:color w:val="000000"/>
                <w:sz w:val="24"/>
                <w:szCs w:val="24"/>
                <w:lang w:val="lv-LV"/>
              </w:rPr>
              <w:t>loceklis</w:t>
            </w:r>
            <w:r w:rsidR="00CC7695" w:rsidRPr="00CC7695">
              <w:rPr>
                <w:rFonts w:ascii="Times New Roman" w:eastAsia="Times New Roman" w:hAnsi="Times New Roman" w:cs="Times New Roman"/>
                <w:bCs/>
                <w:color w:val="000000"/>
                <w:sz w:val="24"/>
                <w:szCs w:val="24"/>
                <w:lang w:val="lv-LV"/>
              </w:rPr>
              <w:t xml:space="preserve"> ar tiesībām pārstāvēt kapitālsabiedrību atsevišķi</w:t>
            </w:r>
          </w:p>
          <w:p w:rsidR="00475DC6" w:rsidRPr="00CC7695" w:rsidRDefault="00475DC6" w:rsidP="00CC7695">
            <w:pPr>
              <w:spacing w:after="120" w:line="20" w:lineRule="atLeast"/>
              <w:rPr>
                <w:rFonts w:ascii="Times New Roman" w:eastAsia="Times New Roman" w:hAnsi="Times New Roman" w:cs="Times New Roman"/>
                <w:bCs/>
                <w:color w:val="000000"/>
                <w:sz w:val="24"/>
                <w:szCs w:val="24"/>
                <w:lang w:val="lv-LV"/>
              </w:rPr>
            </w:pPr>
          </w:p>
          <w:p w:rsidR="00CC7695" w:rsidRPr="00CC7695" w:rsidRDefault="001E0818" w:rsidP="00CC7695">
            <w:pPr>
              <w:spacing w:after="120" w:line="20" w:lineRule="atLeast"/>
              <w:rPr>
                <w:rFonts w:ascii="Times New Roman" w:eastAsia="Calibri" w:hAnsi="Times New Roman" w:cs="Times New Roman"/>
                <w:sz w:val="24"/>
                <w:szCs w:val="24"/>
                <w:lang w:val="lv-LV"/>
              </w:rPr>
            </w:pPr>
            <w:r w:rsidRPr="001E0818">
              <w:rPr>
                <w:rFonts w:ascii="Times New Roman" w:eastAsia="Lucida Sans Unicode" w:hAnsi="Times New Roman" w:cs="Times New Roman"/>
                <w:i/>
                <w:color w:val="000000"/>
                <w:sz w:val="24"/>
                <w:szCs w:val="24"/>
                <w:lang w:val="lv-LV" w:eastAsia="ar-SA"/>
              </w:rPr>
              <w:t>(personiskais paraksts)</w:t>
            </w:r>
            <w:r w:rsidR="00CC7695" w:rsidRPr="00CC7695">
              <w:rPr>
                <w:rFonts w:ascii="Times New Roman" w:eastAsia="Lucida Sans Unicode" w:hAnsi="Times New Roman" w:cs="Times New Roman"/>
                <w:color w:val="000000"/>
                <w:sz w:val="24"/>
                <w:szCs w:val="24"/>
                <w:lang w:val="lv-LV" w:eastAsia="ar-SA"/>
              </w:rPr>
              <w:t xml:space="preserve"> </w:t>
            </w:r>
            <w:proofErr w:type="spellStart"/>
            <w:r w:rsidR="00475DC6">
              <w:rPr>
                <w:rFonts w:ascii="Times New Roman" w:eastAsia="Times New Roman" w:hAnsi="Times New Roman" w:cs="Times New Roman"/>
                <w:color w:val="000000"/>
                <w:sz w:val="24"/>
                <w:szCs w:val="24"/>
                <w:lang w:val="lv-LV"/>
              </w:rPr>
              <w:t>K.Girja</w:t>
            </w:r>
            <w:proofErr w:type="spellEnd"/>
          </w:p>
        </w:tc>
      </w:tr>
    </w:tbl>
    <w:p w:rsidR="00A71927" w:rsidRDefault="00A71927" w:rsidP="00C42A6E">
      <w:pPr>
        <w:spacing w:after="120"/>
        <w:rPr>
          <w:lang w:val="lv-LV"/>
        </w:rPr>
      </w:pPr>
    </w:p>
    <w:p w:rsidR="00CC7695" w:rsidRDefault="00CC7695" w:rsidP="00C42A6E">
      <w:pPr>
        <w:spacing w:after="120"/>
        <w:rPr>
          <w:lang w:val="lv-LV"/>
        </w:rPr>
      </w:pPr>
    </w:p>
    <w:p w:rsidR="00CC7695" w:rsidRDefault="00CC7695" w:rsidP="00C42A6E">
      <w:pPr>
        <w:spacing w:after="120"/>
        <w:rPr>
          <w:lang w:val="lv-LV"/>
        </w:rPr>
      </w:pPr>
    </w:p>
    <w:p w:rsidR="00CC7695" w:rsidRDefault="00CC7695" w:rsidP="00C42A6E">
      <w:pPr>
        <w:spacing w:after="120"/>
        <w:rPr>
          <w:lang w:val="lv-LV"/>
        </w:rPr>
      </w:pPr>
    </w:p>
    <w:p w:rsidR="00CC7695" w:rsidRDefault="00CC7695" w:rsidP="00C42A6E">
      <w:pPr>
        <w:spacing w:after="120"/>
        <w:rPr>
          <w:lang w:val="lv-LV"/>
        </w:rPr>
      </w:pPr>
    </w:p>
    <w:p w:rsidR="00CC7695" w:rsidRPr="00C42A6E" w:rsidRDefault="00CC7695" w:rsidP="00C42A6E">
      <w:pPr>
        <w:spacing w:after="120"/>
        <w:rPr>
          <w:lang w:val="lv-LV"/>
        </w:rPr>
      </w:pPr>
    </w:p>
    <w:sectPr w:rsidR="00CC7695" w:rsidRPr="00C42A6E" w:rsidSect="0063571F">
      <w:footerReference w:type="default" r:id="rId7"/>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1F" w:rsidRDefault="0063571F" w:rsidP="0063571F">
      <w:pPr>
        <w:spacing w:after="0" w:line="240" w:lineRule="auto"/>
      </w:pPr>
      <w:r>
        <w:separator/>
      </w:r>
    </w:p>
  </w:endnote>
  <w:endnote w:type="continuationSeparator" w:id="0">
    <w:p w:rsidR="0063571F" w:rsidRDefault="0063571F" w:rsidP="0063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491606"/>
      <w:docPartObj>
        <w:docPartGallery w:val="Page Numbers (Bottom of Page)"/>
        <w:docPartUnique/>
      </w:docPartObj>
    </w:sdtPr>
    <w:sdtEndPr>
      <w:rPr>
        <w:noProof/>
      </w:rPr>
    </w:sdtEndPr>
    <w:sdtContent>
      <w:p w:rsidR="0063571F" w:rsidRDefault="0063571F">
        <w:pPr>
          <w:pStyle w:val="Footer"/>
          <w:jc w:val="center"/>
        </w:pPr>
        <w:r>
          <w:fldChar w:fldCharType="begin"/>
        </w:r>
        <w:r>
          <w:instrText xml:space="preserve"> PAGE   \* MERGEFORMAT </w:instrText>
        </w:r>
        <w:r>
          <w:fldChar w:fldCharType="separate"/>
        </w:r>
        <w:r w:rsidR="001E0818">
          <w:rPr>
            <w:noProof/>
          </w:rPr>
          <w:t>2</w:t>
        </w:r>
        <w:r>
          <w:rPr>
            <w:noProof/>
          </w:rPr>
          <w:fldChar w:fldCharType="end"/>
        </w:r>
      </w:p>
    </w:sdtContent>
  </w:sdt>
  <w:p w:rsidR="0063571F" w:rsidRDefault="00635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1F" w:rsidRDefault="0063571F" w:rsidP="0063571F">
      <w:pPr>
        <w:spacing w:after="0" w:line="240" w:lineRule="auto"/>
      </w:pPr>
      <w:r>
        <w:separator/>
      </w:r>
    </w:p>
  </w:footnote>
  <w:footnote w:type="continuationSeparator" w:id="0">
    <w:p w:rsidR="0063571F" w:rsidRDefault="0063571F" w:rsidP="006357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76"/>
    <w:rsid w:val="00063D59"/>
    <w:rsid w:val="001C1E3E"/>
    <w:rsid w:val="001E0818"/>
    <w:rsid w:val="00475DC6"/>
    <w:rsid w:val="0063571F"/>
    <w:rsid w:val="00744B4C"/>
    <w:rsid w:val="00A71927"/>
    <w:rsid w:val="00AF2B03"/>
    <w:rsid w:val="00B10676"/>
    <w:rsid w:val="00C42A6E"/>
    <w:rsid w:val="00CC7695"/>
    <w:rsid w:val="00F74997"/>
    <w:rsid w:val="00F84A59"/>
    <w:rsid w:val="00FB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29846-95B9-4D43-9516-C62CC7A3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A6E"/>
    <w:rPr>
      <w:color w:val="0563C1" w:themeColor="hyperlink"/>
      <w:u w:val="single"/>
    </w:rPr>
  </w:style>
  <w:style w:type="paragraph" w:styleId="Header">
    <w:name w:val="header"/>
    <w:basedOn w:val="Normal"/>
    <w:link w:val="HeaderChar"/>
    <w:uiPriority w:val="99"/>
    <w:unhideWhenUsed/>
    <w:rsid w:val="00635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71F"/>
  </w:style>
  <w:style w:type="paragraph" w:styleId="Footer">
    <w:name w:val="footer"/>
    <w:basedOn w:val="Normal"/>
    <w:link w:val="FooterChar"/>
    <w:uiPriority w:val="99"/>
    <w:unhideWhenUsed/>
    <w:rsid w:val="00635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C8F7-77DD-4F8F-9861-BCC75C15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29</cp:revision>
  <dcterms:created xsi:type="dcterms:W3CDTF">2015-11-10T13:29:00Z</dcterms:created>
  <dcterms:modified xsi:type="dcterms:W3CDTF">2015-11-13T08:42:00Z</dcterms:modified>
</cp:coreProperties>
</file>